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7E" w:rsidRPr="0028018B" w:rsidRDefault="00235C64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28018B">
        <w:rPr>
          <w:rFonts w:ascii="Arial" w:hAnsi="Arial" w:cs="Arial"/>
          <w:b/>
          <w:sz w:val="32"/>
          <w:szCs w:val="32"/>
        </w:rPr>
        <w:t>СОБРАНИЕ ДЕПУТАТОВ</w:t>
      </w:r>
    </w:p>
    <w:p w:rsidR="0075117E" w:rsidRPr="0028018B" w:rsidRDefault="008642F2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28018B">
        <w:rPr>
          <w:rFonts w:ascii="Arial" w:hAnsi="Arial" w:cs="Arial"/>
          <w:b/>
          <w:sz w:val="32"/>
          <w:szCs w:val="32"/>
        </w:rPr>
        <w:t>СОЛДАТСКОГО</w:t>
      </w:r>
      <w:r w:rsidR="00235C64" w:rsidRPr="0028018B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75117E" w:rsidRPr="0028018B" w:rsidRDefault="00235C64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28018B">
        <w:rPr>
          <w:rFonts w:ascii="Arial" w:hAnsi="Arial" w:cs="Arial"/>
          <w:b/>
          <w:sz w:val="32"/>
          <w:szCs w:val="32"/>
        </w:rPr>
        <w:t xml:space="preserve">ФАТЕЖСКОГО РАЙОНА </w:t>
      </w:r>
    </w:p>
    <w:p w:rsidR="008642F2" w:rsidRPr="0028018B" w:rsidRDefault="008642F2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75117E" w:rsidRPr="0028018B" w:rsidRDefault="00235C64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28018B">
        <w:rPr>
          <w:rFonts w:ascii="Arial" w:hAnsi="Arial" w:cs="Arial"/>
          <w:b/>
          <w:sz w:val="32"/>
          <w:szCs w:val="32"/>
        </w:rPr>
        <w:t>РЕШЕНИЕ</w:t>
      </w:r>
    </w:p>
    <w:p w:rsidR="0075117E" w:rsidRPr="0028018B" w:rsidRDefault="00235C64">
      <w:pPr>
        <w:jc w:val="center"/>
        <w:rPr>
          <w:rFonts w:ascii="Arial" w:hAnsi="Arial" w:cs="Arial"/>
          <w:b/>
          <w:sz w:val="32"/>
          <w:szCs w:val="32"/>
        </w:rPr>
      </w:pPr>
      <w:r w:rsidRPr="0028018B">
        <w:rPr>
          <w:rFonts w:ascii="Arial" w:hAnsi="Arial" w:cs="Arial"/>
          <w:b/>
          <w:sz w:val="32"/>
          <w:szCs w:val="32"/>
        </w:rPr>
        <w:t xml:space="preserve">от </w:t>
      </w:r>
      <w:r w:rsidR="0028018B" w:rsidRPr="0028018B">
        <w:rPr>
          <w:rFonts w:ascii="Arial" w:hAnsi="Arial" w:cs="Arial"/>
          <w:b/>
          <w:sz w:val="32"/>
          <w:szCs w:val="32"/>
        </w:rPr>
        <w:t>2</w:t>
      </w:r>
      <w:r w:rsidR="002E2FE3">
        <w:rPr>
          <w:rFonts w:ascii="Arial" w:hAnsi="Arial" w:cs="Arial"/>
          <w:b/>
          <w:sz w:val="32"/>
          <w:szCs w:val="32"/>
        </w:rPr>
        <w:t>6</w:t>
      </w:r>
      <w:r w:rsidR="0028018B" w:rsidRPr="0028018B">
        <w:rPr>
          <w:rFonts w:ascii="Arial" w:hAnsi="Arial" w:cs="Arial"/>
          <w:b/>
          <w:sz w:val="32"/>
          <w:szCs w:val="32"/>
        </w:rPr>
        <w:t xml:space="preserve"> </w:t>
      </w:r>
      <w:r w:rsidR="002E2FE3">
        <w:rPr>
          <w:rFonts w:ascii="Arial" w:hAnsi="Arial" w:cs="Arial"/>
          <w:b/>
          <w:sz w:val="32"/>
          <w:szCs w:val="32"/>
        </w:rPr>
        <w:t xml:space="preserve">июня </w:t>
      </w:r>
      <w:r w:rsidR="0028018B" w:rsidRPr="0028018B">
        <w:rPr>
          <w:rFonts w:ascii="Arial" w:hAnsi="Arial" w:cs="Arial"/>
          <w:b/>
          <w:sz w:val="32"/>
          <w:szCs w:val="32"/>
        </w:rPr>
        <w:t>2</w:t>
      </w:r>
      <w:r w:rsidRPr="0028018B">
        <w:rPr>
          <w:rFonts w:ascii="Arial" w:hAnsi="Arial" w:cs="Arial"/>
          <w:b/>
          <w:sz w:val="32"/>
          <w:szCs w:val="32"/>
        </w:rPr>
        <w:t>023 г.</w:t>
      </w:r>
      <w:r w:rsidR="0028018B" w:rsidRPr="0028018B">
        <w:rPr>
          <w:rFonts w:ascii="Arial" w:hAnsi="Arial" w:cs="Arial"/>
          <w:b/>
          <w:sz w:val="32"/>
          <w:szCs w:val="32"/>
        </w:rPr>
        <w:t xml:space="preserve"> </w:t>
      </w:r>
      <w:r w:rsidRPr="0028018B">
        <w:rPr>
          <w:rFonts w:ascii="Arial" w:hAnsi="Arial" w:cs="Arial"/>
          <w:b/>
          <w:sz w:val="32"/>
          <w:szCs w:val="32"/>
        </w:rPr>
        <w:t>№</w:t>
      </w:r>
      <w:r w:rsidR="0028018B" w:rsidRPr="0028018B">
        <w:rPr>
          <w:rFonts w:ascii="Arial" w:hAnsi="Arial" w:cs="Arial"/>
          <w:b/>
          <w:sz w:val="32"/>
          <w:szCs w:val="32"/>
        </w:rPr>
        <w:t xml:space="preserve"> 5</w:t>
      </w:r>
      <w:r w:rsidR="002E2FE3">
        <w:rPr>
          <w:rFonts w:ascii="Arial" w:hAnsi="Arial" w:cs="Arial"/>
          <w:b/>
          <w:sz w:val="32"/>
          <w:szCs w:val="32"/>
        </w:rPr>
        <w:t>9</w:t>
      </w:r>
    </w:p>
    <w:p w:rsidR="0075117E" w:rsidRPr="0028018B" w:rsidRDefault="0075117E">
      <w:pPr>
        <w:jc w:val="center"/>
        <w:rPr>
          <w:rFonts w:ascii="Arial" w:hAnsi="Arial" w:cs="Arial"/>
          <w:b/>
          <w:sz w:val="32"/>
          <w:szCs w:val="32"/>
        </w:rPr>
      </w:pPr>
    </w:p>
    <w:p w:rsidR="002E2FE3" w:rsidRPr="002E2FE3" w:rsidRDefault="002E2FE3" w:rsidP="002E2FE3">
      <w:pPr>
        <w:pStyle w:val="ConsPlusTitle"/>
        <w:jc w:val="center"/>
        <w:rPr>
          <w:sz w:val="32"/>
          <w:szCs w:val="32"/>
        </w:rPr>
      </w:pPr>
      <w:r w:rsidRPr="002E2FE3">
        <w:rPr>
          <w:sz w:val="32"/>
          <w:szCs w:val="32"/>
        </w:rPr>
        <w:t>Об установлении срока рассрочки оплаты движимого и недвижимого имущества, приобретаемого субъектами малого и среднего предпринимательства при реализации преимущественного права на приобретение такого имущества</w:t>
      </w:r>
    </w:p>
    <w:p w:rsidR="002E2FE3" w:rsidRDefault="002E2FE3" w:rsidP="002E2FE3">
      <w:pPr>
        <w:pStyle w:val="ConsPlusTitle"/>
        <w:jc w:val="center"/>
        <w:rPr>
          <w:sz w:val="24"/>
          <w:szCs w:val="24"/>
        </w:rPr>
      </w:pPr>
    </w:p>
    <w:p w:rsidR="002E2FE3" w:rsidRPr="002E2FE3" w:rsidRDefault="002E2FE3" w:rsidP="002E2FE3">
      <w:pPr>
        <w:pStyle w:val="ConsPlusTitle"/>
        <w:jc w:val="center"/>
        <w:rPr>
          <w:sz w:val="24"/>
          <w:szCs w:val="24"/>
        </w:rPr>
      </w:pPr>
    </w:p>
    <w:p w:rsidR="002E2FE3" w:rsidRPr="002E2FE3" w:rsidRDefault="002E2FE3" w:rsidP="002E2FE3">
      <w:pPr>
        <w:pStyle w:val="af3"/>
        <w:spacing w:after="0"/>
        <w:jc w:val="center"/>
        <w:rPr>
          <w:rFonts w:ascii="Arial" w:hAnsi="Arial" w:cs="Arial"/>
          <w:sz w:val="24"/>
          <w:szCs w:val="24"/>
        </w:rPr>
      </w:pPr>
    </w:p>
    <w:p w:rsidR="002E2FE3" w:rsidRDefault="002E2FE3" w:rsidP="002E2FE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E2FE3">
        <w:rPr>
          <w:sz w:val="24"/>
          <w:szCs w:val="24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частью 1 статьи 5 Федерального закона от 22 июля 2008 года N 159-ФЗ «Об особенностях отчуждения движимого и недвижимого имущества, находящегося в муниципальной и в государственной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2E2FE3">
        <w:rPr>
          <w:sz w:val="24"/>
          <w:szCs w:val="24"/>
        </w:rPr>
        <w:t xml:space="preserve"> Российской Федерации», Собрание депутатов</w:t>
      </w:r>
      <w:r>
        <w:rPr>
          <w:sz w:val="24"/>
          <w:szCs w:val="24"/>
        </w:rPr>
        <w:t xml:space="preserve"> Солдатского </w:t>
      </w:r>
      <w:r w:rsidRPr="002E2FE3">
        <w:rPr>
          <w:sz w:val="24"/>
          <w:szCs w:val="24"/>
        </w:rPr>
        <w:t>сельсовета</w:t>
      </w:r>
      <w:r>
        <w:rPr>
          <w:sz w:val="24"/>
          <w:szCs w:val="24"/>
        </w:rPr>
        <w:t xml:space="preserve"> Фатежского</w:t>
      </w:r>
      <w:r w:rsidRPr="002E2FE3">
        <w:rPr>
          <w:sz w:val="24"/>
          <w:szCs w:val="24"/>
        </w:rPr>
        <w:t xml:space="preserve"> района,</w:t>
      </w:r>
      <w:r>
        <w:rPr>
          <w:sz w:val="24"/>
          <w:szCs w:val="24"/>
        </w:rPr>
        <w:t xml:space="preserve"> </w:t>
      </w:r>
      <w:r w:rsidRPr="002E2FE3">
        <w:rPr>
          <w:sz w:val="24"/>
          <w:szCs w:val="24"/>
        </w:rPr>
        <w:t>решило:</w:t>
      </w:r>
      <w:r>
        <w:rPr>
          <w:sz w:val="24"/>
          <w:szCs w:val="24"/>
        </w:rPr>
        <w:t xml:space="preserve"> </w:t>
      </w:r>
    </w:p>
    <w:p w:rsidR="002E2FE3" w:rsidRPr="002E2FE3" w:rsidRDefault="002E2FE3" w:rsidP="002E2FE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</w:t>
      </w:r>
      <w:r w:rsidRPr="002E2FE3">
        <w:rPr>
          <w:sz w:val="24"/>
          <w:szCs w:val="24"/>
        </w:rPr>
        <w:t>становить, что срок рассрочки оплаты арендуемого имущества, находящегося в собственности муниципального образования «</w:t>
      </w:r>
      <w:r>
        <w:rPr>
          <w:sz w:val="24"/>
          <w:szCs w:val="24"/>
        </w:rPr>
        <w:t xml:space="preserve">Солдатский </w:t>
      </w:r>
      <w:r w:rsidRPr="002E2FE3">
        <w:rPr>
          <w:sz w:val="24"/>
          <w:szCs w:val="24"/>
        </w:rPr>
        <w:t xml:space="preserve">сельсовет» </w:t>
      </w:r>
      <w:r>
        <w:rPr>
          <w:sz w:val="24"/>
          <w:szCs w:val="24"/>
        </w:rPr>
        <w:t xml:space="preserve">Фатежского </w:t>
      </w:r>
      <w:r w:rsidRPr="002E2FE3">
        <w:rPr>
          <w:sz w:val="24"/>
          <w:szCs w:val="24"/>
        </w:rPr>
        <w:t>района Курской области и приобретаемого субъектами малого и среднего предпринимательства при реализации преимущественного права на приобретение такого имущества, составляет пять лет для недвижимого имущества и три года для движимого имущества.</w:t>
      </w:r>
    </w:p>
    <w:p w:rsidR="002E2FE3" w:rsidRPr="002E2FE3" w:rsidRDefault="002E2FE3" w:rsidP="002E2FE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E2FE3">
        <w:rPr>
          <w:sz w:val="24"/>
          <w:szCs w:val="24"/>
        </w:rPr>
        <w:t>Настоящий Решение вступает в силу по истечении десяти дней после его официального опубликования</w:t>
      </w:r>
      <w:r>
        <w:rPr>
          <w:sz w:val="24"/>
          <w:szCs w:val="24"/>
        </w:rPr>
        <w:t xml:space="preserve"> в сети «Интернет»</w:t>
      </w:r>
      <w:r w:rsidRPr="002E2FE3">
        <w:rPr>
          <w:sz w:val="24"/>
          <w:szCs w:val="24"/>
        </w:rPr>
        <w:t>.</w:t>
      </w:r>
    </w:p>
    <w:p w:rsidR="0075117E" w:rsidRPr="002E2FE3" w:rsidRDefault="0075117E" w:rsidP="002E2FE3">
      <w:pPr>
        <w:tabs>
          <w:tab w:val="left" w:pos="0"/>
          <w:tab w:val="left" w:pos="360"/>
        </w:tabs>
        <w:jc w:val="center"/>
        <w:rPr>
          <w:rFonts w:ascii="Arial" w:hAnsi="Arial" w:cs="Arial"/>
          <w:szCs w:val="24"/>
        </w:rPr>
      </w:pPr>
    </w:p>
    <w:p w:rsidR="00D22C54" w:rsidRDefault="00D22C54" w:rsidP="002E2FE3">
      <w:pPr>
        <w:tabs>
          <w:tab w:val="left" w:pos="0"/>
          <w:tab w:val="left" w:pos="360"/>
        </w:tabs>
        <w:jc w:val="center"/>
        <w:rPr>
          <w:rFonts w:ascii="Arial" w:hAnsi="Arial" w:cs="Arial"/>
          <w:szCs w:val="24"/>
        </w:rPr>
      </w:pPr>
    </w:p>
    <w:p w:rsidR="002E2FE3" w:rsidRDefault="002E2FE3" w:rsidP="002E2FE3">
      <w:pPr>
        <w:tabs>
          <w:tab w:val="left" w:pos="0"/>
          <w:tab w:val="left" w:pos="360"/>
        </w:tabs>
        <w:jc w:val="center"/>
        <w:rPr>
          <w:rFonts w:ascii="Arial" w:hAnsi="Arial" w:cs="Arial"/>
          <w:szCs w:val="24"/>
        </w:rPr>
      </w:pPr>
    </w:p>
    <w:p w:rsidR="002E2FE3" w:rsidRDefault="002E2FE3" w:rsidP="002E2FE3">
      <w:pPr>
        <w:tabs>
          <w:tab w:val="left" w:pos="0"/>
          <w:tab w:val="left" w:pos="360"/>
        </w:tabs>
        <w:jc w:val="center"/>
        <w:rPr>
          <w:rFonts w:ascii="Arial" w:hAnsi="Arial" w:cs="Arial"/>
          <w:szCs w:val="24"/>
        </w:rPr>
      </w:pPr>
    </w:p>
    <w:p w:rsidR="002E2FE3" w:rsidRDefault="002E2FE3" w:rsidP="002E2FE3">
      <w:pPr>
        <w:tabs>
          <w:tab w:val="left" w:pos="0"/>
          <w:tab w:val="left" w:pos="360"/>
        </w:tabs>
        <w:jc w:val="center"/>
        <w:rPr>
          <w:rFonts w:ascii="Arial" w:hAnsi="Arial" w:cs="Arial"/>
          <w:szCs w:val="24"/>
        </w:rPr>
      </w:pPr>
    </w:p>
    <w:p w:rsidR="002E2FE3" w:rsidRDefault="002E2FE3" w:rsidP="002E2FE3">
      <w:pPr>
        <w:tabs>
          <w:tab w:val="left" w:pos="0"/>
          <w:tab w:val="left" w:pos="360"/>
        </w:tabs>
        <w:jc w:val="center"/>
        <w:rPr>
          <w:rFonts w:ascii="Arial" w:hAnsi="Arial" w:cs="Arial"/>
          <w:szCs w:val="24"/>
        </w:rPr>
      </w:pPr>
    </w:p>
    <w:p w:rsidR="00D22C54" w:rsidRPr="0028018B" w:rsidRDefault="00D22C54" w:rsidP="002E2FE3">
      <w:pPr>
        <w:tabs>
          <w:tab w:val="left" w:pos="0"/>
          <w:tab w:val="left" w:pos="360"/>
        </w:tabs>
        <w:jc w:val="center"/>
        <w:rPr>
          <w:rFonts w:ascii="Arial" w:hAnsi="Arial" w:cs="Arial"/>
          <w:szCs w:val="24"/>
        </w:rPr>
      </w:pPr>
    </w:p>
    <w:p w:rsidR="0075117E" w:rsidRPr="0028018B" w:rsidRDefault="00235C64">
      <w:pPr>
        <w:pStyle w:val="a5"/>
        <w:jc w:val="both"/>
        <w:rPr>
          <w:rFonts w:ascii="Arial" w:hAnsi="Arial" w:cs="Arial"/>
          <w:sz w:val="24"/>
          <w:szCs w:val="24"/>
        </w:rPr>
      </w:pPr>
      <w:r w:rsidRPr="0028018B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7E6C04" w:rsidRPr="0028018B" w:rsidRDefault="007E6C04">
      <w:pPr>
        <w:pStyle w:val="a5"/>
        <w:jc w:val="both"/>
        <w:rPr>
          <w:rFonts w:ascii="Arial" w:hAnsi="Arial" w:cs="Arial"/>
          <w:sz w:val="24"/>
          <w:szCs w:val="24"/>
        </w:rPr>
      </w:pPr>
      <w:r w:rsidRPr="0028018B">
        <w:rPr>
          <w:rFonts w:ascii="Arial" w:hAnsi="Arial" w:cs="Arial"/>
          <w:sz w:val="24"/>
          <w:szCs w:val="24"/>
        </w:rPr>
        <w:t>Солдат</w:t>
      </w:r>
      <w:r w:rsidR="00235C64" w:rsidRPr="0028018B">
        <w:rPr>
          <w:rFonts w:ascii="Arial" w:hAnsi="Arial" w:cs="Arial"/>
          <w:sz w:val="24"/>
          <w:szCs w:val="24"/>
        </w:rPr>
        <w:t xml:space="preserve">ского сельсовета </w:t>
      </w:r>
    </w:p>
    <w:p w:rsidR="0075117E" w:rsidRPr="0028018B" w:rsidRDefault="00235C64">
      <w:pPr>
        <w:pStyle w:val="a5"/>
        <w:jc w:val="both"/>
        <w:rPr>
          <w:rFonts w:ascii="Arial" w:hAnsi="Arial" w:cs="Arial"/>
          <w:sz w:val="24"/>
          <w:szCs w:val="24"/>
        </w:rPr>
      </w:pPr>
      <w:r w:rsidRPr="0028018B">
        <w:rPr>
          <w:rFonts w:ascii="Arial" w:hAnsi="Arial" w:cs="Arial"/>
          <w:sz w:val="24"/>
          <w:szCs w:val="24"/>
        </w:rPr>
        <w:t>Фатежского</w:t>
      </w:r>
      <w:r w:rsidR="007E6C04" w:rsidRPr="0028018B">
        <w:rPr>
          <w:rFonts w:ascii="Arial" w:hAnsi="Arial" w:cs="Arial"/>
          <w:sz w:val="24"/>
          <w:szCs w:val="24"/>
        </w:rPr>
        <w:t xml:space="preserve"> </w:t>
      </w:r>
      <w:r w:rsidRPr="0028018B">
        <w:rPr>
          <w:rFonts w:ascii="Arial" w:hAnsi="Arial" w:cs="Arial"/>
          <w:sz w:val="24"/>
          <w:szCs w:val="24"/>
        </w:rPr>
        <w:t>района</w:t>
      </w:r>
      <w:r w:rsidRPr="0028018B">
        <w:rPr>
          <w:rFonts w:ascii="Arial" w:hAnsi="Arial" w:cs="Arial"/>
          <w:sz w:val="24"/>
          <w:szCs w:val="24"/>
        </w:rPr>
        <w:tab/>
      </w:r>
      <w:r w:rsidRPr="0028018B">
        <w:rPr>
          <w:rFonts w:ascii="Arial" w:hAnsi="Arial" w:cs="Arial"/>
          <w:sz w:val="24"/>
          <w:szCs w:val="24"/>
        </w:rPr>
        <w:tab/>
      </w:r>
      <w:r w:rsidRPr="0028018B">
        <w:rPr>
          <w:rFonts w:ascii="Arial" w:hAnsi="Arial" w:cs="Arial"/>
          <w:sz w:val="24"/>
          <w:szCs w:val="24"/>
        </w:rPr>
        <w:tab/>
      </w:r>
      <w:r w:rsidRPr="0028018B">
        <w:rPr>
          <w:rFonts w:ascii="Arial" w:hAnsi="Arial" w:cs="Arial"/>
          <w:sz w:val="24"/>
          <w:szCs w:val="24"/>
        </w:rPr>
        <w:tab/>
      </w:r>
      <w:r w:rsidRPr="0028018B">
        <w:rPr>
          <w:rFonts w:ascii="Arial" w:hAnsi="Arial" w:cs="Arial"/>
          <w:sz w:val="24"/>
          <w:szCs w:val="24"/>
        </w:rPr>
        <w:tab/>
      </w:r>
      <w:r w:rsidRPr="0028018B">
        <w:rPr>
          <w:rFonts w:ascii="Arial" w:hAnsi="Arial" w:cs="Arial"/>
          <w:sz w:val="24"/>
          <w:szCs w:val="24"/>
        </w:rPr>
        <w:tab/>
      </w:r>
      <w:r w:rsidRPr="0028018B">
        <w:rPr>
          <w:rFonts w:ascii="Arial" w:hAnsi="Arial" w:cs="Arial"/>
          <w:sz w:val="24"/>
          <w:szCs w:val="24"/>
        </w:rPr>
        <w:tab/>
      </w:r>
      <w:r w:rsidR="0028018B">
        <w:rPr>
          <w:rFonts w:ascii="Arial" w:hAnsi="Arial" w:cs="Arial"/>
          <w:sz w:val="24"/>
          <w:szCs w:val="24"/>
        </w:rPr>
        <w:t xml:space="preserve"> </w:t>
      </w:r>
      <w:r w:rsidR="007E6C04" w:rsidRPr="0028018B">
        <w:rPr>
          <w:rFonts w:ascii="Arial" w:hAnsi="Arial" w:cs="Arial"/>
          <w:sz w:val="24"/>
          <w:szCs w:val="24"/>
        </w:rPr>
        <w:t>Е</w:t>
      </w:r>
      <w:r w:rsidRPr="0028018B">
        <w:rPr>
          <w:rFonts w:ascii="Arial" w:hAnsi="Arial" w:cs="Arial"/>
          <w:sz w:val="24"/>
          <w:szCs w:val="24"/>
        </w:rPr>
        <w:t>.А.</w:t>
      </w:r>
      <w:r w:rsidR="007E6C04" w:rsidRPr="002801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18B">
        <w:rPr>
          <w:rFonts w:ascii="Arial" w:hAnsi="Arial" w:cs="Arial"/>
          <w:sz w:val="24"/>
          <w:szCs w:val="24"/>
        </w:rPr>
        <w:t>Г</w:t>
      </w:r>
      <w:r w:rsidR="007E6C04" w:rsidRPr="0028018B">
        <w:rPr>
          <w:rFonts w:ascii="Arial" w:hAnsi="Arial" w:cs="Arial"/>
          <w:sz w:val="24"/>
          <w:szCs w:val="24"/>
        </w:rPr>
        <w:t>рошевская</w:t>
      </w:r>
      <w:proofErr w:type="spellEnd"/>
    </w:p>
    <w:p w:rsidR="0075117E" w:rsidRDefault="0075117E" w:rsidP="0028018B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2E2FE3" w:rsidRDefault="002E2FE3" w:rsidP="0028018B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2E2FE3" w:rsidRPr="0028018B" w:rsidRDefault="002E2FE3" w:rsidP="0028018B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5117E" w:rsidRPr="0028018B" w:rsidRDefault="008904A6">
      <w:pPr>
        <w:pStyle w:val="a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235C64" w:rsidRPr="0028018B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235C64" w:rsidRPr="0028018B">
        <w:rPr>
          <w:rFonts w:ascii="Arial" w:hAnsi="Arial" w:cs="Arial"/>
          <w:sz w:val="24"/>
          <w:szCs w:val="24"/>
        </w:rPr>
        <w:t xml:space="preserve"> </w:t>
      </w:r>
      <w:r w:rsidR="007E6C04" w:rsidRPr="0028018B">
        <w:rPr>
          <w:rFonts w:ascii="Arial" w:hAnsi="Arial" w:cs="Arial"/>
          <w:sz w:val="24"/>
          <w:szCs w:val="24"/>
        </w:rPr>
        <w:t>Солдатского</w:t>
      </w:r>
      <w:r w:rsidR="00235C64" w:rsidRPr="0028018B">
        <w:rPr>
          <w:rFonts w:ascii="Arial" w:hAnsi="Arial" w:cs="Arial"/>
          <w:sz w:val="24"/>
          <w:szCs w:val="24"/>
        </w:rPr>
        <w:t xml:space="preserve"> сельсовета </w:t>
      </w:r>
    </w:p>
    <w:p w:rsidR="0075117E" w:rsidRPr="0028018B" w:rsidRDefault="00235C64">
      <w:pPr>
        <w:tabs>
          <w:tab w:val="left" w:pos="435"/>
        </w:tabs>
        <w:rPr>
          <w:rFonts w:ascii="Arial" w:hAnsi="Arial" w:cs="Arial"/>
          <w:szCs w:val="24"/>
        </w:rPr>
      </w:pPr>
      <w:r w:rsidRPr="0028018B">
        <w:rPr>
          <w:rFonts w:ascii="Arial" w:hAnsi="Arial" w:cs="Arial"/>
          <w:szCs w:val="24"/>
        </w:rPr>
        <w:t>Фатежского района</w:t>
      </w:r>
      <w:r w:rsidRPr="0028018B">
        <w:rPr>
          <w:rFonts w:ascii="Arial" w:hAnsi="Arial" w:cs="Arial"/>
          <w:szCs w:val="24"/>
        </w:rPr>
        <w:tab/>
      </w:r>
      <w:r w:rsidRPr="0028018B">
        <w:rPr>
          <w:rFonts w:ascii="Arial" w:hAnsi="Arial" w:cs="Arial"/>
          <w:szCs w:val="24"/>
        </w:rPr>
        <w:tab/>
      </w:r>
      <w:r w:rsidRPr="0028018B">
        <w:rPr>
          <w:rFonts w:ascii="Arial" w:hAnsi="Arial" w:cs="Arial"/>
          <w:szCs w:val="24"/>
        </w:rPr>
        <w:tab/>
      </w:r>
      <w:r w:rsidRPr="0028018B">
        <w:rPr>
          <w:rFonts w:ascii="Arial" w:hAnsi="Arial" w:cs="Arial"/>
          <w:szCs w:val="24"/>
        </w:rPr>
        <w:tab/>
      </w:r>
      <w:r w:rsidRPr="0028018B">
        <w:rPr>
          <w:rFonts w:ascii="Arial" w:hAnsi="Arial" w:cs="Arial"/>
          <w:szCs w:val="24"/>
        </w:rPr>
        <w:tab/>
      </w:r>
      <w:r w:rsidRPr="0028018B">
        <w:rPr>
          <w:rFonts w:ascii="Arial" w:hAnsi="Arial" w:cs="Arial"/>
          <w:szCs w:val="24"/>
        </w:rPr>
        <w:tab/>
      </w:r>
      <w:r w:rsidRPr="0028018B">
        <w:rPr>
          <w:rFonts w:ascii="Arial" w:hAnsi="Arial" w:cs="Arial"/>
          <w:szCs w:val="24"/>
        </w:rPr>
        <w:tab/>
      </w:r>
      <w:r w:rsidR="008904A6">
        <w:rPr>
          <w:rFonts w:ascii="Arial" w:hAnsi="Arial" w:cs="Arial"/>
          <w:szCs w:val="24"/>
        </w:rPr>
        <w:t>Н.</w:t>
      </w:r>
      <w:r w:rsidR="007E6C04" w:rsidRPr="0028018B">
        <w:rPr>
          <w:rFonts w:ascii="Arial" w:hAnsi="Arial" w:cs="Arial"/>
          <w:szCs w:val="24"/>
        </w:rPr>
        <w:t>А</w:t>
      </w:r>
      <w:r w:rsidRPr="0028018B">
        <w:rPr>
          <w:rFonts w:ascii="Arial" w:hAnsi="Arial" w:cs="Arial"/>
          <w:szCs w:val="24"/>
        </w:rPr>
        <w:t>.</w:t>
      </w:r>
      <w:r w:rsidR="008904A6">
        <w:rPr>
          <w:rFonts w:ascii="Arial" w:hAnsi="Arial" w:cs="Arial"/>
          <w:szCs w:val="24"/>
        </w:rPr>
        <w:t xml:space="preserve"> Рагозина</w:t>
      </w:r>
      <w:bookmarkStart w:id="0" w:name="_GoBack"/>
      <w:bookmarkEnd w:id="0"/>
    </w:p>
    <w:sectPr w:rsidR="0075117E" w:rsidRPr="0028018B" w:rsidSect="008904A6">
      <w:pgSz w:w="11906" w:h="16838"/>
      <w:pgMar w:top="1134" w:right="1247" w:bottom="1134" w:left="153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13AD4"/>
    <w:multiLevelType w:val="hybridMultilevel"/>
    <w:tmpl w:val="C0F85F06"/>
    <w:lvl w:ilvl="0" w:tplc="164CC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7E"/>
    <w:rsid w:val="0004183F"/>
    <w:rsid w:val="000B7A7A"/>
    <w:rsid w:val="000E6874"/>
    <w:rsid w:val="00105465"/>
    <w:rsid w:val="00165CF6"/>
    <w:rsid w:val="001D1ECE"/>
    <w:rsid w:val="001D395B"/>
    <w:rsid w:val="001E3343"/>
    <w:rsid w:val="00235C64"/>
    <w:rsid w:val="0028018B"/>
    <w:rsid w:val="00297CE1"/>
    <w:rsid w:val="002A2868"/>
    <w:rsid w:val="002E2FE3"/>
    <w:rsid w:val="00330FC2"/>
    <w:rsid w:val="00371B44"/>
    <w:rsid w:val="00413EAA"/>
    <w:rsid w:val="004748CD"/>
    <w:rsid w:val="004B5C8A"/>
    <w:rsid w:val="004E14D5"/>
    <w:rsid w:val="0052347B"/>
    <w:rsid w:val="005A0E33"/>
    <w:rsid w:val="005B6F34"/>
    <w:rsid w:val="00623DBB"/>
    <w:rsid w:val="00656788"/>
    <w:rsid w:val="0075117E"/>
    <w:rsid w:val="007E6C04"/>
    <w:rsid w:val="008642F2"/>
    <w:rsid w:val="008904A6"/>
    <w:rsid w:val="008C3B5D"/>
    <w:rsid w:val="008D1FA2"/>
    <w:rsid w:val="008E0314"/>
    <w:rsid w:val="0090535E"/>
    <w:rsid w:val="00972D28"/>
    <w:rsid w:val="00980BDD"/>
    <w:rsid w:val="00A81A21"/>
    <w:rsid w:val="00AF3CA7"/>
    <w:rsid w:val="00B25136"/>
    <w:rsid w:val="00B30CD9"/>
    <w:rsid w:val="00BC0A0F"/>
    <w:rsid w:val="00BD5E0E"/>
    <w:rsid w:val="00C34EF4"/>
    <w:rsid w:val="00C43CE4"/>
    <w:rsid w:val="00C81C28"/>
    <w:rsid w:val="00D22C54"/>
    <w:rsid w:val="00D40792"/>
    <w:rsid w:val="00D67D34"/>
    <w:rsid w:val="00DB20DE"/>
    <w:rsid w:val="00DC1D39"/>
    <w:rsid w:val="00DC62C1"/>
    <w:rsid w:val="00E0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2347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52347B"/>
    <w:pPr>
      <w:keepNext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rsid w:val="0052347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2347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2347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2347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2347B"/>
    <w:rPr>
      <w:sz w:val="24"/>
    </w:rPr>
  </w:style>
  <w:style w:type="paragraph" w:styleId="21">
    <w:name w:val="toc 2"/>
    <w:next w:val="a"/>
    <w:link w:val="22"/>
    <w:uiPriority w:val="39"/>
    <w:rsid w:val="0052347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2347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2347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2347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2347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2347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2347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2347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52347B"/>
    <w:rPr>
      <w:rFonts w:ascii="XO Thames" w:hAnsi="XO Thames"/>
      <w:b/>
      <w:sz w:val="26"/>
    </w:rPr>
  </w:style>
  <w:style w:type="paragraph" w:styleId="a3">
    <w:name w:val="Balloon Text"/>
    <w:basedOn w:val="a"/>
    <w:link w:val="a4"/>
    <w:rsid w:val="0052347B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52347B"/>
    <w:rPr>
      <w:rFonts w:ascii="Tahoma" w:hAnsi="Tahoma"/>
      <w:sz w:val="16"/>
    </w:rPr>
  </w:style>
  <w:style w:type="paragraph" w:customStyle="1" w:styleId="ConsTitle">
    <w:name w:val="ConsTitle"/>
    <w:link w:val="ConsTitle0"/>
    <w:rsid w:val="0052347B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52347B"/>
    <w:rPr>
      <w:rFonts w:ascii="Arial" w:hAnsi="Arial"/>
      <w:b/>
      <w:sz w:val="16"/>
    </w:rPr>
  </w:style>
  <w:style w:type="paragraph" w:styleId="31">
    <w:name w:val="toc 3"/>
    <w:next w:val="a"/>
    <w:link w:val="32"/>
    <w:uiPriority w:val="39"/>
    <w:rsid w:val="0052347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2347B"/>
    <w:rPr>
      <w:rFonts w:ascii="XO Thames" w:hAnsi="XO Thames"/>
      <w:sz w:val="28"/>
    </w:rPr>
  </w:style>
  <w:style w:type="paragraph" w:customStyle="1" w:styleId="12">
    <w:name w:val="Основной шрифт абзаца1"/>
    <w:rsid w:val="0052347B"/>
  </w:style>
  <w:style w:type="character" w:customStyle="1" w:styleId="50">
    <w:name w:val="Заголовок 5 Знак"/>
    <w:link w:val="5"/>
    <w:rsid w:val="0052347B"/>
    <w:rPr>
      <w:rFonts w:ascii="XO Thames" w:hAnsi="XO Thames"/>
      <w:b/>
      <w:sz w:val="22"/>
    </w:rPr>
  </w:style>
  <w:style w:type="paragraph" w:styleId="a5">
    <w:name w:val="Plain Text"/>
    <w:basedOn w:val="a"/>
    <w:link w:val="a6"/>
    <w:rsid w:val="0052347B"/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sid w:val="0052347B"/>
    <w:rPr>
      <w:rFonts w:ascii="Courier New" w:hAnsi="Courier New"/>
      <w:sz w:val="20"/>
    </w:rPr>
  </w:style>
  <w:style w:type="character" w:customStyle="1" w:styleId="11">
    <w:name w:val="Заголовок 1 Знак"/>
    <w:basedOn w:val="1"/>
    <w:link w:val="10"/>
    <w:rsid w:val="0052347B"/>
    <w:rPr>
      <w:sz w:val="28"/>
    </w:rPr>
  </w:style>
  <w:style w:type="paragraph" w:styleId="a7">
    <w:name w:val="footer"/>
    <w:basedOn w:val="a"/>
    <w:link w:val="a8"/>
    <w:rsid w:val="005234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52347B"/>
    <w:rPr>
      <w:sz w:val="24"/>
    </w:rPr>
  </w:style>
  <w:style w:type="paragraph" w:customStyle="1" w:styleId="13">
    <w:name w:val="Гиперссылка1"/>
    <w:link w:val="a9"/>
    <w:rsid w:val="0052347B"/>
    <w:rPr>
      <w:color w:val="0000FF"/>
      <w:u w:val="single"/>
    </w:rPr>
  </w:style>
  <w:style w:type="character" w:styleId="a9">
    <w:name w:val="Hyperlink"/>
    <w:link w:val="13"/>
    <w:rsid w:val="0052347B"/>
    <w:rPr>
      <w:color w:val="0000FF"/>
      <w:u w:val="single"/>
    </w:rPr>
  </w:style>
  <w:style w:type="paragraph" w:customStyle="1" w:styleId="Footnote">
    <w:name w:val="Footnote"/>
    <w:link w:val="Footnote0"/>
    <w:rsid w:val="0052347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2347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2347B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2347B"/>
    <w:rPr>
      <w:rFonts w:ascii="XO Thames" w:hAnsi="XO Thames"/>
      <w:b/>
      <w:sz w:val="28"/>
    </w:rPr>
  </w:style>
  <w:style w:type="paragraph" w:customStyle="1" w:styleId="aa">
    <w:name w:val="Обычный текст"/>
    <w:basedOn w:val="a"/>
    <w:link w:val="ab"/>
    <w:rsid w:val="0052347B"/>
    <w:pPr>
      <w:ind w:firstLine="567"/>
      <w:jc w:val="both"/>
    </w:pPr>
    <w:rPr>
      <w:sz w:val="28"/>
    </w:rPr>
  </w:style>
  <w:style w:type="character" w:customStyle="1" w:styleId="ab">
    <w:name w:val="Обычный текст"/>
    <w:basedOn w:val="1"/>
    <w:link w:val="aa"/>
    <w:rsid w:val="0052347B"/>
    <w:rPr>
      <w:sz w:val="28"/>
    </w:rPr>
  </w:style>
  <w:style w:type="paragraph" w:customStyle="1" w:styleId="HeaderandFooter">
    <w:name w:val="Header and Footer"/>
    <w:link w:val="HeaderandFooter0"/>
    <w:rsid w:val="0052347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2347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2347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2347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2347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2347B"/>
    <w:rPr>
      <w:rFonts w:ascii="XO Thames" w:hAnsi="XO Thames"/>
      <w:sz w:val="28"/>
    </w:rPr>
  </w:style>
  <w:style w:type="paragraph" w:styleId="ac">
    <w:name w:val="header"/>
    <w:basedOn w:val="a"/>
    <w:link w:val="ad"/>
    <w:rsid w:val="005234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sid w:val="0052347B"/>
    <w:rPr>
      <w:sz w:val="24"/>
    </w:rPr>
  </w:style>
  <w:style w:type="paragraph" w:styleId="51">
    <w:name w:val="toc 5"/>
    <w:next w:val="a"/>
    <w:link w:val="52"/>
    <w:uiPriority w:val="39"/>
    <w:rsid w:val="0052347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2347B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rsid w:val="0052347B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52347B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52347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52347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2347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2347B"/>
    <w:rPr>
      <w:rFonts w:ascii="XO Thames" w:hAnsi="XO Thames"/>
      <w:b/>
      <w:sz w:val="28"/>
    </w:rPr>
  </w:style>
  <w:style w:type="table" w:styleId="af2">
    <w:name w:val="Table Grid"/>
    <w:basedOn w:val="a1"/>
    <w:rsid w:val="00523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E2FE3"/>
    <w:pPr>
      <w:widowControl w:val="0"/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customStyle="1" w:styleId="ConsPlusTitle">
    <w:name w:val="ConsPlusTitle"/>
    <w:rsid w:val="002E2FE3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</w:rPr>
  </w:style>
  <w:style w:type="paragraph" w:styleId="af3">
    <w:name w:val="Body Text"/>
    <w:basedOn w:val="a"/>
    <w:link w:val="af4"/>
    <w:unhideWhenUsed/>
    <w:rsid w:val="002E2FE3"/>
    <w:pPr>
      <w:spacing w:after="120"/>
    </w:pPr>
    <w:rPr>
      <w:color w:val="auto"/>
      <w:sz w:val="20"/>
    </w:rPr>
  </w:style>
  <w:style w:type="character" w:customStyle="1" w:styleId="af4">
    <w:name w:val="Основной текст Знак"/>
    <w:basedOn w:val="a0"/>
    <w:link w:val="af3"/>
    <w:rsid w:val="002E2FE3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2347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52347B"/>
    <w:pPr>
      <w:keepNext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rsid w:val="0052347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2347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2347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2347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2347B"/>
    <w:rPr>
      <w:sz w:val="24"/>
    </w:rPr>
  </w:style>
  <w:style w:type="paragraph" w:styleId="21">
    <w:name w:val="toc 2"/>
    <w:next w:val="a"/>
    <w:link w:val="22"/>
    <w:uiPriority w:val="39"/>
    <w:rsid w:val="0052347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2347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2347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2347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2347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2347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2347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2347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52347B"/>
    <w:rPr>
      <w:rFonts w:ascii="XO Thames" w:hAnsi="XO Thames"/>
      <w:b/>
      <w:sz w:val="26"/>
    </w:rPr>
  </w:style>
  <w:style w:type="paragraph" w:styleId="a3">
    <w:name w:val="Balloon Text"/>
    <w:basedOn w:val="a"/>
    <w:link w:val="a4"/>
    <w:rsid w:val="0052347B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52347B"/>
    <w:rPr>
      <w:rFonts w:ascii="Tahoma" w:hAnsi="Tahoma"/>
      <w:sz w:val="16"/>
    </w:rPr>
  </w:style>
  <w:style w:type="paragraph" w:customStyle="1" w:styleId="ConsTitle">
    <w:name w:val="ConsTitle"/>
    <w:link w:val="ConsTitle0"/>
    <w:rsid w:val="0052347B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52347B"/>
    <w:rPr>
      <w:rFonts w:ascii="Arial" w:hAnsi="Arial"/>
      <w:b/>
      <w:sz w:val="16"/>
    </w:rPr>
  </w:style>
  <w:style w:type="paragraph" w:styleId="31">
    <w:name w:val="toc 3"/>
    <w:next w:val="a"/>
    <w:link w:val="32"/>
    <w:uiPriority w:val="39"/>
    <w:rsid w:val="0052347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2347B"/>
    <w:rPr>
      <w:rFonts w:ascii="XO Thames" w:hAnsi="XO Thames"/>
      <w:sz w:val="28"/>
    </w:rPr>
  </w:style>
  <w:style w:type="paragraph" w:customStyle="1" w:styleId="12">
    <w:name w:val="Основной шрифт абзаца1"/>
    <w:rsid w:val="0052347B"/>
  </w:style>
  <w:style w:type="character" w:customStyle="1" w:styleId="50">
    <w:name w:val="Заголовок 5 Знак"/>
    <w:link w:val="5"/>
    <w:rsid w:val="0052347B"/>
    <w:rPr>
      <w:rFonts w:ascii="XO Thames" w:hAnsi="XO Thames"/>
      <w:b/>
      <w:sz w:val="22"/>
    </w:rPr>
  </w:style>
  <w:style w:type="paragraph" w:styleId="a5">
    <w:name w:val="Plain Text"/>
    <w:basedOn w:val="a"/>
    <w:link w:val="a6"/>
    <w:rsid w:val="0052347B"/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sid w:val="0052347B"/>
    <w:rPr>
      <w:rFonts w:ascii="Courier New" w:hAnsi="Courier New"/>
      <w:sz w:val="20"/>
    </w:rPr>
  </w:style>
  <w:style w:type="character" w:customStyle="1" w:styleId="11">
    <w:name w:val="Заголовок 1 Знак"/>
    <w:basedOn w:val="1"/>
    <w:link w:val="10"/>
    <w:rsid w:val="0052347B"/>
    <w:rPr>
      <w:sz w:val="28"/>
    </w:rPr>
  </w:style>
  <w:style w:type="paragraph" w:styleId="a7">
    <w:name w:val="footer"/>
    <w:basedOn w:val="a"/>
    <w:link w:val="a8"/>
    <w:rsid w:val="005234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52347B"/>
    <w:rPr>
      <w:sz w:val="24"/>
    </w:rPr>
  </w:style>
  <w:style w:type="paragraph" w:customStyle="1" w:styleId="13">
    <w:name w:val="Гиперссылка1"/>
    <w:link w:val="a9"/>
    <w:rsid w:val="0052347B"/>
    <w:rPr>
      <w:color w:val="0000FF"/>
      <w:u w:val="single"/>
    </w:rPr>
  </w:style>
  <w:style w:type="character" w:styleId="a9">
    <w:name w:val="Hyperlink"/>
    <w:link w:val="13"/>
    <w:rsid w:val="0052347B"/>
    <w:rPr>
      <w:color w:val="0000FF"/>
      <w:u w:val="single"/>
    </w:rPr>
  </w:style>
  <w:style w:type="paragraph" w:customStyle="1" w:styleId="Footnote">
    <w:name w:val="Footnote"/>
    <w:link w:val="Footnote0"/>
    <w:rsid w:val="0052347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2347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2347B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2347B"/>
    <w:rPr>
      <w:rFonts w:ascii="XO Thames" w:hAnsi="XO Thames"/>
      <w:b/>
      <w:sz w:val="28"/>
    </w:rPr>
  </w:style>
  <w:style w:type="paragraph" w:customStyle="1" w:styleId="aa">
    <w:name w:val="Обычный текст"/>
    <w:basedOn w:val="a"/>
    <w:link w:val="ab"/>
    <w:rsid w:val="0052347B"/>
    <w:pPr>
      <w:ind w:firstLine="567"/>
      <w:jc w:val="both"/>
    </w:pPr>
    <w:rPr>
      <w:sz w:val="28"/>
    </w:rPr>
  </w:style>
  <w:style w:type="character" w:customStyle="1" w:styleId="ab">
    <w:name w:val="Обычный текст"/>
    <w:basedOn w:val="1"/>
    <w:link w:val="aa"/>
    <w:rsid w:val="0052347B"/>
    <w:rPr>
      <w:sz w:val="28"/>
    </w:rPr>
  </w:style>
  <w:style w:type="paragraph" w:customStyle="1" w:styleId="HeaderandFooter">
    <w:name w:val="Header and Footer"/>
    <w:link w:val="HeaderandFooter0"/>
    <w:rsid w:val="0052347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2347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2347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2347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2347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2347B"/>
    <w:rPr>
      <w:rFonts w:ascii="XO Thames" w:hAnsi="XO Thames"/>
      <w:sz w:val="28"/>
    </w:rPr>
  </w:style>
  <w:style w:type="paragraph" w:styleId="ac">
    <w:name w:val="header"/>
    <w:basedOn w:val="a"/>
    <w:link w:val="ad"/>
    <w:rsid w:val="005234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sid w:val="0052347B"/>
    <w:rPr>
      <w:sz w:val="24"/>
    </w:rPr>
  </w:style>
  <w:style w:type="paragraph" w:styleId="51">
    <w:name w:val="toc 5"/>
    <w:next w:val="a"/>
    <w:link w:val="52"/>
    <w:uiPriority w:val="39"/>
    <w:rsid w:val="0052347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2347B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rsid w:val="0052347B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52347B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52347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52347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2347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2347B"/>
    <w:rPr>
      <w:rFonts w:ascii="XO Thames" w:hAnsi="XO Thames"/>
      <w:b/>
      <w:sz w:val="28"/>
    </w:rPr>
  </w:style>
  <w:style w:type="table" w:styleId="af2">
    <w:name w:val="Table Grid"/>
    <w:basedOn w:val="a1"/>
    <w:rsid w:val="00523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E2FE3"/>
    <w:pPr>
      <w:widowControl w:val="0"/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customStyle="1" w:styleId="ConsPlusTitle">
    <w:name w:val="ConsPlusTitle"/>
    <w:rsid w:val="002E2FE3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</w:rPr>
  </w:style>
  <w:style w:type="paragraph" w:styleId="af3">
    <w:name w:val="Body Text"/>
    <w:basedOn w:val="a"/>
    <w:link w:val="af4"/>
    <w:unhideWhenUsed/>
    <w:rsid w:val="002E2FE3"/>
    <w:pPr>
      <w:spacing w:after="120"/>
    </w:pPr>
    <w:rPr>
      <w:color w:val="auto"/>
      <w:sz w:val="20"/>
    </w:rPr>
  </w:style>
  <w:style w:type="character" w:customStyle="1" w:styleId="af4">
    <w:name w:val="Основной текст Знак"/>
    <w:basedOn w:val="a0"/>
    <w:link w:val="af3"/>
    <w:rsid w:val="002E2FE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C8E9-63B9-4E60-A33B-DF62191D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3</cp:revision>
  <cp:lastPrinted>2023-06-28T08:25:00Z</cp:lastPrinted>
  <dcterms:created xsi:type="dcterms:W3CDTF">2023-06-28T06:51:00Z</dcterms:created>
  <dcterms:modified xsi:type="dcterms:W3CDTF">2023-06-28T08:32:00Z</dcterms:modified>
</cp:coreProperties>
</file>