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A7B9C" w14:textId="2F17684F" w:rsidR="00BF2493" w:rsidRPr="005503E3" w:rsidRDefault="00BF2493" w:rsidP="005503E3">
      <w:pPr>
        <w:widowControl w:val="0"/>
        <w:suppressAutoHyphens/>
        <w:jc w:val="right"/>
        <w:rPr>
          <w:rFonts w:eastAsia="Lucida Sans Unicode"/>
          <w:b/>
          <w:bCs/>
          <w:kern w:val="1"/>
          <w:sz w:val="32"/>
          <w:szCs w:val="32"/>
          <w:u w:val="single"/>
        </w:rPr>
      </w:pPr>
      <w:r>
        <w:rPr>
          <w:rFonts w:eastAsia="Lucida Sans Unicode"/>
          <w:b/>
          <w:bCs/>
          <w:kern w:val="1"/>
          <w:sz w:val="32"/>
          <w:szCs w:val="32"/>
        </w:rPr>
        <w:tab/>
      </w:r>
      <w:r>
        <w:rPr>
          <w:rFonts w:eastAsia="Lucida Sans Unicode"/>
          <w:b/>
          <w:bCs/>
          <w:kern w:val="1"/>
          <w:sz w:val="32"/>
          <w:szCs w:val="32"/>
        </w:rPr>
        <w:tab/>
      </w:r>
      <w:r>
        <w:rPr>
          <w:rFonts w:eastAsia="Lucida Sans Unicode"/>
          <w:b/>
          <w:bCs/>
          <w:kern w:val="1"/>
          <w:sz w:val="32"/>
          <w:szCs w:val="32"/>
        </w:rPr>
        <w:tab/>
      </w:r>
      <w:r>
        <w:rPr>
          <w:rFonts w:eastAsia="Lucida Sans Unicode"/>
          <w:b/>
          <w:bCs/>
          <w:kern w:val="1"/>
          <w:sz w:val="32"/>
          <w:szCs w:val="32"/>
        </w:rPr>
        <w:tab/>
      </w:r>
      <w:r>
        <w:rPr>
          <w:rFonts w:eastAsia="Lucida Sans Unicode"/>
          <w:b/>
          <w:bCs/>
          <w:kern w:val="1"/>
          <w:sz w:val="32"/>
          <w:szCs w:val="32"/>
        </w:rPr>
        <w:tab/>
      </w:r>
      <w:r>
        <w:rPr>
          <w:rFonts w:eastAsia="Lucida Sans Unicode"/>
          <w:b/>
          <w:bCs/>
          <w:kern w:val="1"/>
          <w:sz w:val="32"/>
          <w:szCs w:val="32"/>
        </w:rPr>
        <w:tab/>
      </w:r>
      <w:r>
        <w:rPr>
          <w:rFonts w:eastAsia="Lucida Sans Unicode"/>
          <w:b/>
          <w:bCs/>
          <w:kern w:val="1"/>
          <w:sz w:val="32"/>
          <w:szCs w:val="32"/>
        </w:rPr>
        <w:tab/>
      </w:r>
      <w:r w:rsidRPr="005503E3">
        <w:rPr>
          <w:rFonts w:eastAsia="Lucida Sans Unicode"/>
          <w:b/>
          <w:bCs/>
          <w:kern w:val="1"/>
          <w:sz w:val="32"/>
          <w:szCs w:val="32"/>
          <w:u w:val="single"/>
        </w:rPr>
        <w:t>ПРОЕКТ</w:t>
      </w:r>
    </w:p>
    <w:p w14:paraId="3EEB8D0A" w14:textId="77777777" w:rsidR="00F97BED" w:rsidRPr="00201A93" w:rsidRDefault="00F97BED" w:rsidP="00F97BED">
      <w:pPr>
        <w:widowControl w:val="0"/>
        <w:suppressAutoHyphens/>
        <w:jc w:val="center"/>
        <w:rPr>
          <w:rFonts w:eastAsia="Lucida Sans Unicode"/>
          <w:b/>
          <w:bCs/>
          <w:kern w:val="1"/>
          <w:sz w:val="32"/>
          <w:szCs w:val="32"/>
        </w:rPr>
      </w:pPr>
      <w:r w:rsidRPr="00201A93">
        <w:rPr>
          <w:rFonts w:eastAsia="Lucida Sans Unicode"/>
          <w:b/>
          <w:bCs/>
          <w:kern w:val="1"/>
          <w:sz w:val="32"/>
          <w:szCs w:val="32"/>
        </w:rPr>
        <w:t>СОБРАНИЕ ДЕПУТАТОВ</w:t>
      </w:r>
    </w:p>
    <w:p w14:paraId="6D8E7ED7" w14:textId="70E13B97" w:rsidR="00F97BED" w:rsidRPr="00201A93" w:rsidRDefault="005503E3" w:rsidP="00F97BED">
      <w:pPr>
        <w:widowControl w:val="0"/>
        <w:suppressAutoHyphens/>
        <w:jc w:val="center"/>
        <w:rPr>
          <w:rFonts w:eastAsia="Lucida Sans Unicode"/>
          <w:b/>
          <w:bCs/>
          <w:kern w:val="1"/>
          <w:sz w:val="32"/>
          <w:szCs w:val="32"/>
        </w:rPr>
      </w:pPr>
      <w:r>
        <w:rPr>
          <w:rFonts w:eastAsia="Lucida Sans Unicode"/>
          <w:b/>
          <w:bCs/>
          <w:kern w:val="1"/>
          <w:sz w:val="32"/>
          <w:szCs w:val="32"/>
        </w:rPr>
        <w:t>СОЛДАТСКОГО</w:t>
      </w:r>
      <w:r w:rsidR="00F97BED" w:rsidRPr="00201A93">
        <w:rPr>
          <w:rFonts w:eastAsia="Lucida Sans Unicode"/>
          <w:b/>
          <w:bCs/>
          <w:kern w:val="1"/>
          <w:sz w:val="32"/>
          <w:szCs w:val="32"/>
        </w:rPr>
        <w:t xml:space="preserve"> СЕЛЬСОВЕТА</w:t>
      </w:r>
    </w:p>
    <w:p w14:paraId="0EA4DF84" w14:textId="77777777" w:rsidR="00F97BED" w:rsidRPr="00201A93" w:rsidRDefault="00F97BED" w:rsidP="00F97BED">
      <w:pPr>
        <w:widowControl w:val="0"/>
        <w:suppressAutoHyphens/>
        <w:jc w:val="center"/>
        <w:rPr>
          <w:rFonts w:eastAsia="Lucida Sans Unicode"/>
          <w:b/>
          <w:bCs/>
          <w:kern w:val="1"/>
          <w:sz w:val="32"/>
          <w:szCs w:val="32"/>
        </w:rPr>
      </w:pPr>
      <w:r w:rsidRPr="00201A93">
        <w:rPr>
          <w:rFonts w:eastAsia="Lucida Sans Unicode"/>
          <w:b/>
          <w:bCs/>
          <w:kern w:val="1"/>
          <w:sz w:val="32"/>
          <w:szCs w:val="32"/>
        </w:rPr>
        <w:t>ФАТЕЖСКОГО РАЙОНА</w:t>
      </w:r>
    </w:p>
    <w:p w14:paraId="661F8386" w14:textId="77777777" w:rsidR="00F97BED" w:rsidRPr="00201A93" w:rsidRDefault="00F97BED" w:rsidP="00F97BED">
      <w:pPr>
        <w:widowControl w:val="0"/>
        <w:suppressAutoHyphens/>
        <w:jc w:val="center"/>
        <w:rPr>
          <w:rFonts w:eastAsia="Lucida Sans Unicode"/>
          <w:b/>
          <w:bCs/>
          <w:kern w:val="1"/>
          <w:sz w:val="32"/>
          <w:szCs w:val="32"/>
        </w:rPr>
      </w:pPr>
    </w:p>
    <w:p w14:paraId="62058AD6" w14:textId="77777777" w:rsidR="00F97BED" w:rsidRPr="00201A93" w:rsidRDefault="00F97BED" w:rsidP="00F97BED">
      <w:pPr>
        <w:widowControl w:val="0"/>
        <w:suppressAutoHyphens/>
        <w:jc w:val="center"/>
        <w:rPr>
          <w:rFonts w:eastAsia="Lucida Sans Unicode"/>
          <w:b/>
          <w:bCs/>
          <w:kern w:val="1"/>
          <w:sz w:val="32"/>
          <w:szCs w:val="32"/>
        </w:rPr>
      </w:pPr>
      <w:r w:rsidRPr="00201A93">
        <w:rPr>
          <w:rFonts w:eastAsia="Lucida Sans Unicode"/>
          <w:b/>
          <w:bCs/>
          <w:kern w:val="1"/>
          <w:sz w:val="32"/>
          <w:szCs w:val="32"/>
        </w:rPr>
        <w:t>РЕШЕНИЕ</w:t>
      </w:r>
    </w:p>
    <w:p w14:paraId="09AC27CF" w14:textId="60A50CAD" w:rsidR="00F97BED" w:rsidRPr="00201A93" w:rsidRDefault="00F97BED" w:rsidP="00F97BED">
      <w:pPr>
        <w:widowControl w:val="0"/>
        <w:suppressAutoHyphens/>
        <w:jc w:val="center"/>
        <w:rPr>
          <w:rFonts w:eastAsia="Lucida Sans Unicode"/>
          <w:b/>
          <w:kern w:val="1"/>
          <w:sz w:val="32"/>
          <w:szCs w:val="32"/>
        </w:rPr>
      </w:pPr>
      <w:r w:rsidRPr="00201A93">
        <w:rPr>
          <w:rFonts w:eastAsia="Lucida Sans Unicode"/>
          <w:b/>
          <w:kern w:val="1"/>
          <w:sz w:val="32"/>
          <w:szCs w:val="32"/>
        </w:rPr>
        <w:t>от ____________ № _____________</w:t>
      </w:r>
    </w:p>
    <w:p w14:paraId="2C7FF18A" w14:textId="77777777" w:rsidR="00F97BED" w:rsidRPr="00201A93" w:rsidRDefault="00F97BED" w:rsidP="00F97BED">
      <w:pPr>
        <w:jc w:val="center"/>
        <w:rPr>
          <w:b/>
          <w:bCs/>
          <w:caps/>
          <w:spacing w:val="42"/>
        </w:rPr>
      </w:pPr>
    </w:p>
    <w:p w14:paraId="7FAD7ABF" w14:textId="77777777" w:rsidR="00F97BED" w:rsidRPr="00201A93" w:rsidRDefault="00F97BED" w:rsidP="00F97BED">
      <w:pPr>
        <w:jc w:val="center"/>
        <w:rPr>
          <w:b/>
          <w:bCs/>
          <w:caps/>
          <w:spacing w:val="42"/>
        </w:rPr>
      </w:pPr>
    </w:p>
    <w:p w14:paraId="2E888C5D" w14:textId="274B5752" w:rsidR="00F97BED" w:rsidRPr="00201A93" w:rsidRDefault="00F97BED" w:rsidP="00E65D84">
      <w:pPr>
        <w:tabs>
          <w:tab w:val="left" w:pos="567"/>
        </w:tabs>
        <w:ind w:firstLine="709"/>
        <w:jc w:val="center"/>
        <w:rPr>
          <w:rFonts w:eastAsia="Calibri"/>
          <w:lang w:bidi="hi-IN"/>
        </w:rPr>
      </w:pPr>
      <w:bookmarkStart w:id="0" w:name="_GoBack"/>
      <w:r w:rsidRPr="00201A93">
        <w:rPr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Pr="00201A93">
        <w:rPr>
          <w:b/>
          <w:color w:val="000000"/>
          <w:sz w:val="32"/>
          <w:szCs w:val="32"/>
        </w:rPr>
        <w:t>муниципального образования «</w:t>
      </w:r>
      <w:r w:rsidR="005503E3">
        <w:rPr>
          <w:b/>
          <w:color w:val="000000"/>
          <w:sz w:val="32"/>
          <w:szCs w:val="32"/>
        </w:rPr>
        <w:t>Солдатский</w:t>
      </w:r>
      <w:r w:rsidRPr="00201A93">
        <w:rPr>
          <w:b/>
          <w:color w:val="000000"/>
          <w:sz w:val="32"/>
          <w:szCs w:val="32"/>
        </w:rPr>
        <w:t xml:space="preserve"> сельсовет» Фатежского района Курской области</w:t>
      </w:r>
    </w:p>
    <w:bookmarkEnd w:id="0"/>
    <w:p w14:paraId="477D9717" w14:textId="77777777" w:rsidR="00F97BED" w:rsidRPr="00201A93" w:rsidRDefault="00F97BED" w:rsidP="00F97BED">
      <w:pPr>
        <w:ind w:firstLine="709"/>
        <w:jc w:val="both"/>
        <w:rPr>
          <w:rFonts w:eastAsia="Calibri"/>
          <w:lang w:bidi="hi-IN"/>
        </w:rPr>
      </w:pPr>
    </w:p>
    <w:p w14:paraId="042CB0B8" w14:textId="77777777" w:rsidR="00F97BED" w:rsidRPr="00201A93" w:rsidRDefault="00F97BED" w:rsidP="00F97BED">
      <w:pPr>
        <w:spacing w:line="242" w:lineRule="atLeast"/>
        <w:jc w:val="both"/>
      </w:pPr>
    </w:p>
    <w:p w14:paraId="17FAD9C2" w14:textId="4BDEE8FF" w:rsidR="00D03C14" w:rsidRPr="00201A93" w:rsidRDefault="00D03C14" w:rsidP="00920B5C">
      <w:pPr>
        <w:pStyle w:val="Standard"/>
        <w:jc w:val="both"/>
        <w:rPr>
          <w:rFonts w:cs="Times New Roman"/>
          <w:color w:val="000000"/>
        </w:rPr>
      </w:pPr>
      <w:r w:rsidRPr="00201A93"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соответствии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пунктом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19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части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1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статьи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14</w:t>
      </w:r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Федерального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закона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06.10.2003 № 131-ФЗ «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Об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общих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принципах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организации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местного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самоуправления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Российской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Федерации</w:t>
      </w:r>
      <w:proofErr w:type="spellEnd"/>
      <w:r w:rsidRPr="00201A93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201A93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Федеральным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законом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от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31.07.2020 № 248-ФЗ «О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государственном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контроле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надзоре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) и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муниципальном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контроле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Российской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Федерации</w:t>
      </w:r>
      <w:proofErr w:type="spellEnd"/>
      <w:r w:rsidRPr="00201A93">
        <w:rPr>
          <w:rFonts w:cs="Times New Roman"/>
          <w:color w:val="000000"/>
          <w:sz w:val="28"/>
          <w:szCs w:val="28"/>
        </w:rPr>
        <w:t xml:space="preserve">», </w:t>
      </w:r>
      <w:proofErr w:type="spellStart"/>
      <w:r w:rsidRPr="00201A93">
        <w:rPr>
          <w:rFonts w:cs="Times New Roman"/>
          <w:color w:val="000000"/>
          <w:sz w:val="28"/>
          <w:szCs w:val="28"/>
        </w:rPr>
        <w:t>Уставом</w:t>
      </w:r>
      <w:proofErr w:type="spellEnd"/>
      <w:r w:rsidRPr="00201A93">
        <w:rPr>
          <w:rFonts w:cs="Times New Roman"/>
          <w:sz w:val="28"/>
          <w:szCs w:val="28"/>
        </w:rPr>
        <w:t xml:space="preserve"> </w:t>
      </w:r>
      <w:proofErr w:type="spellStart"/>
      <w:r w:rsidR="00A557FE" w:rsidRPr="00201A93">
        <w:rPr>
          <w:rFonts w:cs="Times New Roman"/>
          <w:sz w:val="28"/>
          <w:szCs w:val="28"/>
        </w:rPr>
        <w:t>муниципального</w:t>
      </w:r>
      <w:proofErr w:type="spellEnd"/>
      <w:r w:rsidR="00A557FE" w:rsidRPr="00201A93">
        <w:rPr>
          <w:rFonts w:cs="Times New Roman"/>
          <w:sz w:val="28"/>
          <w:szCs w:val="28"/>
        </w:rPr>
        <w:t xml:space="preserve"> </w:t>
      </w:r>
      <w:proofErr w:type="spellStart"/>
      <w:r w:rsidR="00A557FE" w:rsidRPr="00201A93">
        <w:rPr>
          <w:rFonts w:cs="Times New Roman"/>
          <w:sz w:val="28"/>
          <w:szCs w:val="28"/>
        </w:rPr>
        <w:t>образования</w:t>
      </w:r>
      <w:proofErr w:type="spellEnd"/>
      <w:r w:rsidR="00A557FE" w:rsidRPr="00201A93">
        <w:rPr>
          <w:rFonts w:cs="Times New Roman"/>
          <w:sz w:val="28"/>
          <w:szCs w:val="28"/>
        </w:rPr>
        <w:t xml:space="preserve"> «</w:t>
      </w:r>
      <w:r w:rsidR="005503E3">
        <w:rPr>
          <w:rFonts w:cs="Times New Roman"/>
          <w:sz w:val="28"/>
          <w:szCs w:val="28"/>
          <w:lang w:val="ru-RU"/>
        </w:rPr>
        <w:t>Солдатский</w:t>
      </w:r>
      <w:r w:rsidR="00A557FE" w:rsidRPr="00201A93">
        <w:rPr>
          <w:rFonts w:cs="Times New Roman"/>
          <w:sz w:val="28"/>
          <w:szCs w:val="28"/>
        </w:rPr>
        <w:t xml:space="preserve"> </w:t>
      </w:r>
      <w:proofErr w:type="spellStart"/>
      <w:r w:rsidR="00A557FE" w:rsidRPr="00201A93">
        <w:rPr>
          <w:rFonts w:cs="Times New Roman"/>
          <w:sz w:val="28"/>
          <w:szCs w:val="28"/>
        </w:rPr>
        <w:t>сельсовет</w:t>
      </w:r>
      <w:proofErr w:type="spellEnd"/>
      <w:r w:rsidR="00A557FE" w:rsidRPr="00201A93">
        <w:rPr>
          <w:rFonts w:cs="Times New Roman"/>
          <w:sz w:val="28"/>
          <w:szCs w:val="28"/>
        </w:rPr>
        <w:t xml:space="preserve">» Фатежского </w:t>
      </w:r>
      <w:proofErr w:type="spellStart"/>
      <w:r w:rsidR="00A557FE" w:rsidRPr="00201A93">
        <w:rPr>
          <w:rFonts w:cs="Times New Roman"/>
          <w:sz w:val="28"/>
          <w:szCs w:val="28"/>
        </w:rPr>
        <w:t>района</w:t>
      </w:r>
      <w:proofErr w:type="spellEnd"/>
      <w:r w:rsidR="00A557FE" w:rsidRPr="00201A93">
        <w:rPr>
          <w:rFonts w:cs="Times New Roman"/>
          <w:sz w:val="28"/>
          <w:szCs w:val="28"/>
        </w:rPr>
        <w:t xml:space="preserve"> </w:t>
      </w:r>
      <w:proofErr w:type="spellStart"/>
      <w:r w:rsidR="00A557FE" w:rsidRPr="00201A93">
        <w:rPr>
          <w:rFonts w:cs="Times New Roman"/>
          <w:sz w:val="28"/>
          <w:szCs w:val="28"/>
        </w:rPr>
        <w:t>Курской</w:t>
      </w:r>
      <w:proofErr w:type="spellEnd"/>
      <w:r w:rsidR="00A557FE" w:rsidRPr="00201A93">
        <w:rPr>
          <w:rFonts w:cs="Times New Roman"/>
          <w:sz w:val="28"/>
          <w:szCs w:val="28"/>
        </w:rPr>
        <w:t xml:space="preserve"> </w:t>
      </w:r>
      <w:proofErr w:type="spellStart"/>
      <w:r w:rsidR="00A557FE" w:rsidRPr="00201A93">
        <w:rPr>
          <w:rFonts w:cs="Times New Roman"/>
          <w:sz w:val="28"/>
          <w:szCs w:val="28"/>
        </w:rPr>
        <w:t>области</w:t>
      </w:r>
      <w:proofErr w:type="spellEnd"/>
      <w:r w:rsidR="00A557FE" w:rsidRPr="00201A93">
        <w:rPr>
          <w:rFonts w:cs="Times New Roman"/>
          <w:sz w:val="28"/>
          <w:szCs w:val="28"/>
          <w:lang w:val="ru-RU"/>
        </w:rPr>
        <w:t>, Собрание депутатов</w:t>
      </w:r>
      <w:r w:rsidR="00586D8F">
        <w:rPr>
          <w:rFonts w:cs="Times New Roman"/>
          <w:sz w:val="28"/>
          <w:szCs w:val="28"/>
          <w:lang w:val="ru-RU"/>
        </w:rPr>
        <w:t xml:space="preserve"> </w:t>
      </w:r>
      <w:r w:rsidR="005503E3">
        <w:rPr>
          <w:rFonts w:cs="Times New Roman"/>
          <w:sz w:val="28"/>
          <w:szCs w:val="28"/>
          <w:lang w:val="ru-RU"/>
        </w:rPr>
        <w:t>Солдатского</w:t>
      </w:r>
      <w:r w:rsidR="00586D8F">
        <w:rPr>
          <w:rFonts w:cs="Times New Roman"/>
          <w:sz w:val="28"/>
          <w:szCs w:val="28"/>
          <w:lang w:val="ru-RU"/>
        </w:rPr>
        <w:t xml:space="preserve"> сельсовета Фатежского района</w:t>
      </w:r>
    </w:p>
    <w:p w14:paraId="0D80A36C" w14:textId="4A3AF153" w:rsidR="00D03C14" w:rsidRPr="00201A93" w:rsidRDefault="00A557FE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201A93">
        <w:rPr>
          <w:color w:val="000000"/>
          <w:sz w:val="28"/>
          <w:szCs w:val="28"/>
        </w:rPr>
        <w:t>РЕШИЛО:</w:t>
      </w:r>
    </w:p>
    <w:p w14:paraId="1B0A25B4" w14:textId="57BF4657" w:rsidR="00D03C14" w:rsidRPr="00201A93" w:rsidRDefault="00D03C14" w:rsidP="00A557FE">
      <w:pPr>
        <w:tabs>
          <w:tab w:val="left" w:pos="567"/>
        </w:tabs>
        <w:ind w:firstLine="709"/>
        <w:jc w:val="both"/>
      </w:pPr>
      <w:r w:rsidRPr="00201A93">
        <w:rPr>
          <w:color w:val="000000"/>
          <w:sz w:val="28"/>
          <w:szCs w:val="28"/>
        </w:rPr>
        <w:t>1. Утвердить Положение о муниципальном контроле в сфере благоустройства на территории</w:t>
      </w:r>
      <w:r w:rsidR="00A557FE" w:rsidRPr="00201A93">
        <w:rPr>
          <w:color w:val="000000"/>
          <w:sz w:val="28"/>
          <w:szCs w:val="28"/>
        </w:rPr>
        <w:t xml:space="preserve"> муниципального образования «</w:t>
      </w:r>
      <w:r w:rsidR="005503E3">
        <w:rPr>
          <w:color w:val="000000"/>
          <w:sz w:val="28"/>
          <w:szCs w:val="28"/>
        </w:rPr>
        <w:t>Солдатский</w:t>
      </w:r>
      <w:r w:rsidR="00A557FE" w:rsidRPr="00201A93">
        <w:rPr>
          <w:color w:val="000000"/>
          <w:sz w:val="28"/>
          <w:szCs w:val="28"/>
        </w:rPr>
        <w:t xml:space="preserve"> сельсовет» Фатежского района Курской област</w:t>
      </w:r>
      <w:r w:rsidR="00113814">
        <w:rPr>
          <w:color w:val="000000"/>
          <w:sz w:val="28"/>
          <w:szCs w:val="28"/>
        </w:rPr>
        <w:t>и</w:t>
      </w:r>
      <w:r w:rsidR="00113814" w:rsidRPr="00113814">
        <w:rPr>
          <w:bCs/>
          <w:color w:val="000000"/>
          <w:sz w:val="28"/>
          <w:szCs w:val="28"/>
        </w:rPr>
        <w:t xml:space="preserve"> </w:t>
      </w:r>
      <w:r w:rsidR="00113814" w:rsidRPr="005173DB">
        <w:rPr>
          <w:bCs/>
          <w:color w:val="000000"/>
          <w:sz w:val="28"/>
          <w:szCs w:val="28"/>
        </w:rPr>
        <w:t>согласно приложению №</w:t>
      </w:r>
      <w:r w:rsidR="00113814">
        <w:rPr>
          <w:bCs/>
          <w:color w:val="000000"/>
          <w:sz w:val="28"/>
          <w:szCs w:val="28"/>
        </w:rPr>
        <w:t xml:space="preserve"> </w:t>
      </w:r>
      <w:r w:rsidR="00113814" w:rsidRPr="005173DB">
        <w:rPr>
          <w:bCs/>
          <w:color w:val="000000"/>
          <w:sz w:val="28"/>
          <w:szCs w:val="28"/>
        </w:rPr>
        <w:t>1 к настоящему решению.</w:t>
      </w:r>
    </w:p>
    <w:p w14:paraId="2E8A4948" w14:textId="5240B2B1" w:rsidR="00D03C14" w:rsidRPr="00201A93" w:rsidRDefault="00D03C14" w:rsidP="0031201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1A93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920B5C" w:rsidRPr="00201A93">
        <w:rPr>
          <w:color w:val="000000"/>
          <w:sz w:val="28"/>
          <w:szCs w:val="28"/>
        </w:rPr>
        <w:t>муниципального образования «</w:t>
      </w:r>
      <w:r w:rsidR="005503E3">
        <w:rPr>
          <w:color w:val="000000"/>
          <w:sz w:val="28"/>
          <w:szCs w:val="28"/>
        </w:rPr>
        <w:t xml:space="preserve">Солдатский </w:t>
      </w:r>
      <w:r w:rsidR="00920B5C" w:rsidRPr="00201A93">
        <w:rPr>
          <w:color w:val="000000"/>
          <w:sz w:val="28"/>
          <w:szCs w:val="28"/>
        </w:rPr>
        <w:t>сельсовет» Фа</w:t>
      </w:r>
      <w:r w:rsidR="0031201E">
        <w:rPr>
          <w:color w:val="000000"/>
          <w:sz w:val="28"/>
          <w:szCs w:val="28"/>
        </w:rPr>
        <w:t xml:space="preserve">тежского района Курской области, которые </w:t>
      </w:r>
      <w:r w:rsidRPr="00201A93">
        <w:rPr>
          <w:color w:val="000000"/>
          <w:sz w:val="28"/>
          <w:szCs w:val="28"/>
        </w:rPr>
        <w:t xml:space="preserve">вступают в силу с 1 марта 2022 года. </w:t>
      </w:r>
    </w:p>
    <w:p w14:paraId="0377008C" w14:textId="77777777" w:rsidR="005307FB" w:rsidRDefault="005307FB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42F8D8E2" w14:textId="77777777" w:rsidR="00455CB7" w:rsidRDefault="00455CB7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A350133" w14:textId="55130C28" w:rsidR="00D03C14" w:rsidRDefault="005307FB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5885D3EF" w14:textId="402A4C1D" w:rsidR="00D03C14" w:rsidRPr="00700821" w:rsidRDefault="005503E3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Солдатского</w:t>
      </w:r>
      <w:r w:rsidR="005307F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Грошевская</w:t>
      </w:r>
      <w:proofErr w:type="spellEnd"/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3B625AF" w14:textId="49B49DC9" w:rsidR="005307FB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5307FB">
        <w:rPr>
          <w:sz w:val="28"/>
          <w:szCs w:val="28"/>
        </w:rPr>
        <w:t xml:space="preserve"> </w:t>
      </w:r>
      <w:r w:rsidR="005503E3">
        <w:rPr>
          <w:sz w:val="28"/>
          <w:szCs w:val="28"/>
        </w:rPr>
        <w:t>Солдатского</w:t>
      </w:r>
      <w:r w:rsidR="005307FB">
        <w:rPr>
          <w:sz w:val="28"/>
          <w:szCs w:val="28"/>
        </w:rPr>
        <w:t xml:space="preserve"> сельсовета</w:t>
      </w:r>
    </w:p>
    <w:p w14:paraId="71D26271" w14:textId="162642DB" w:rsidR="00D03C14" w:rsidRPr="00700821" w:rsidRDefault="005503E3" w:rsidP="00D03C14">
      <w:pPr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Сотников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</w:p>
    <w:p w14:paraId="5C44B6B3" w14:textId="77777777" w:rsidR="0031201E" w:rsidRDefault="0031201E" w:rsidP="00D03C14">
      <w:pPr>
        <w:tabs>
          <w:tab w:val="num" w:pos="200"/>
        </w:tabs>
        <w:ind w:left="4536"/>
        <w:jc w:val="center"/>
        <w:outlineLvl w:val="0"/>
      </w:pPr>
    </w:p>
    <w:p w14:paraId="5321DA73" w14:textId="77777777" w:rsidR="0031201E" w:rsidRDefault="0031201E" w:rsidP="00D03C14">
      <w:pPr>
        <w:tabs>
          <w:tab w:val="num" w:pos="200"/>
        </w:tabs>
        <w:ind w:left="4536"/>
        <w:jc w:val="center"/>
        <w:outlineLvl w:val="0"/>
      </w:pPr>
    </w:p>
    <w:p w14:paraId="66016607" w14:textId="77777777" w:rsidR="00E65D84" w:rsidRDefault="00E65D84" w:rsidP="00D03C14">
      <w:pPr>
        <w:tabs>
          <w:tab w:val="num" w:pos="200"/>
        </w:tabs>
        <w:ind w:left="4536"/>
        <w:jc w:val="center"/>
        <w:outlineLvl w:val="0"/>
      </w:pPr>
    </w:p>
    <w:p w14:paraId="7C6A09AA" w14:textId="02341CCD" w:rsidR="00113814" w:rsidRPr="005173DB" w:rsidRDefault="00113814" w:rsidP="001138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32DED521" w14:textId="77777777" w:rsidR="00E65D84" w:rsidRPr="00FD4CF9" w:rsidRDefault="00E65D84" w:rsidP="00E65D84">
      <w:pPr>
        <w:ind w:left="7065" w:firstLine="15"/>
        <w:jc w:val="right"/>
        <w:rPr>
          <w:sz w:val="28"/>
          <w:szCs w:val="28"/>
        </w:rPr>
      </w:pPr>
      <w:r w:rsidRPr="00FD4CF9">
        <w:rPr>
          <w:sz w:val="28"/>
          <w:szCs w:val="28"/>
        </w:rPr>
        <w:lastRenderedPageBreak/>
        <w:t>Приложение № 1</w:t>
      </w:r>
    </w:p>
    <w:p w14:paraId="29A32A95" w14:textId="77777777" w:rsidR="00E65D84" w:rsidRPr="00FD4CF9" w:rsidRDefault="00E65D84" w:rsidP="00E65D84">
      <w:pPr>
        <w:jc w:val="right"/>
        <w:rPr>
          <w:sz w:val="28"/>
          <w:szCs w:val="28"/>
        </w:rPr>
      </w:pPr>
      <w:r w:rsidRPr="00FD4CF9">
        <w:rPr>
          <w:sz w:val="28"/>
          <w:szCs w:val="28"/>
        </w:rPr>
        <w:t>к Решению Собрания депутатов</w:t>
      </w:r>
    </w:p>
    <w:p w14:paraId="73A55690" w14:textId="6E537B83" w:rsidR="00E65D84" w:rsidRPr="00FD4CF9" w:rsidRDefault="005503E3" w:rsidP="00E65D84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Солдатского</w:t>
      </w:r>
      <w:r w:rsidR="00E65D84" w:rsidRPr="00FD4CF9">
        <w:rPr>
          <w:sz w:val="28"/>
          <w:szCs w:val="28"/>
        </w:rPr>
        <w:t xml:space="preserve"> сельсовета</w:t>
      </w:r>
    </w:p>
    <w:p w14:paraId="28F6DA9C" w14:textId="77777777" w:rsidR="00E65D84" w:rsidRPr="00FD4CF9" w:rsidRDefault="00E65D84" w:rsidP="00E65D84">
      <w:pPr>
        <w:jc w:val="right"/>
        <w:rPr>
          <w:sz w:val="28"/>
          <w:szCs w:val="28"/>
        </w:rPr>
      </w:pPr>
      <w:r w:rsidRPr="00FD4CF9">
        <w:rPr>
          <w:sz w:val="28"/>
          <w:szCs w:val="28"/>
        </w:rPr>
        <w:t xml:space="preserve">Фатежского района </w:t>
      </w:r>
    </w:p>
    <w:p w14:paraId="212D55BC" w14:textId="77777777" w:rsidR="00E65D84" w:rsidRPr="00FD4CF9" w:rsidRDefault="00E65D84" w:rsidP="00E65D84">
      <w:pPr>
        <w:jc w:val="right"/>
        <w:rPr>
          <w:sz w:val="28"/>
          <w:szCs w:val="28"/>
        </w:rPr>
      </w:pPr>
      <w:r w:rsidRPr="00FD4CF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____________ </w:t>
      </w:r>
      <w:r w:rsidRPr="00FD4CF9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</w:t>
      </w:r>
    </w:p>
    <w:p w14:paraId="6799DC31" w14:textId="3540EACD" w:rsidR="009B369D" w:rsidRPr="00E65D84" w:rsidRDefault="00E65D84" w:rsidP="00E65D84">
      <w:pPr>
        <w:jc w:val="right"/>
        <w:rPr>
          <w:bCs/>
          <w:color w:val="000000"/>
          <w:sz w:val="28"/>
          <w:szCs w:val="28"/>
        </w:rPr>
      </w:pPr>
      <w:r w:rsidRPr="00E65D84">
        <w:rPr>
          <w:sz w:val="28"/>
          <w:szCs w:val="28"/>
        </w:rPr>
        <w:t>«</w:t>
      </w:r>
      <w:r w:rsidRPr="00E65D84">
        <w:rPr>
          <w:bCs/>
          <w:color w:val="000000"/>
          <w:sz w:val="28"/>
          <w:szCs w:val="28"/>
        </w:rPr>
        <w:t xml:space="preserve">Об </w:t>
      </w:r>
      <w:r w:rsidRPr="00E65D84">
        <w:rPr>
          <w:bCs/>
          <w:sz w:val="28"/>
          <w:szCs w:val="28"/>
        </w:rPr>
        <w:t xml:space="preserve">утверждении Положения </w:t>
      </w:r>
      <w:proofErr w:type="gramStart"/>
      <w:r w:rsidR="009B369D" w:rsidRPr="00E65D84">
        <w:rPr>
          <w:bCs/>
          <w:color w:val="000000"/>
          <w:sz w:val="28"/>
          <w:szCs w:val="28"/>
        </w:rPr>
        <w:t>о</w:t>
      </w:r>
      <w:proofErr w:type="gramEnd"/>
      <w:r w:rsidR="009B369D" w:rsidRPr="00E65D84">
        <w:rPr>
          <w:bCs/>
          <w:color w:val="000000"/>
          <w:sz w:val="28"/>
          <w:szCs w:val="28"/>
        </w:rPr>
        <w:t xml:space="preserve"> муниципальном </w:t>
      </w:r>
    </w:p>
    <w:p w14:paraId="063134C7" w14:textId="77777777" w:rsidR="009B369D" w:rsidRPr="00E65D84" w:rsidRDefault="009B369D" w:rsidP="009B369D">
      <w:pPr>
        <w:tabs>
          <w:tab w:val="left" w:pos="567"/>
        </w:tabs>
        <w:jc w:val="right"/>
        <w:rPr>
          <w:bCs/>
          <w:color w:val="000000"/>
          <w:sz w:val="28"/>
          <w:szCs w:val="28"/>
        </w:rPr>
      </w:pPr>
      <w:proofErr w:type="gramStart"/>
      <w:r w:rsidRPr="00E65D84">
        <w:rPr>
          <w:bCs/>
          <w:color w:val="000000"/>
          <w:sz w:val="28"/>
          <w:szCs w:val="28"/>
        </w:rPr>
        <w:t>контроле</w:t>
      </w:r>
      <w:proofErr w:type="gramEnd"/>
      <w:r w:rsidRPr="00E65D84">
        <w:rPr>
          <w:bCs/>
          <w:color w:val="000000"/>
          <w:sz w:val="28"/>
          <w:szCs w:val="28"/>
        </w:rPr>
        <w:t xml:space="preserve"> в сфере благоустройства на территории </w:t>
      </w:r>
    </w:p>
    <w:p w14:paraId="4460A7C0" w14:textId="3A892003" w:rsidR="009B369D" w:rsidRPr="00E65D84" w:rsidRDefault="009B369D" w:rsidP="009B369D">
      <w:pPr>
        <w:tabs>
          <w:tab w:val="left" w:pos="567"/>
        </w:tabs>
        <w:jc w:val="right"/>
        <w:rPr>
          <w:color w:val="000000"/>
          <w:sz w:val="28"/>
          <w:szCs w:val="28"/>
        </w:rPr>
      </w:pPr>
      <w:r w:rsidRPr="00E65D84">
        <w:rPr>
          <w:color w:val="000000"/>
          <w:sz w:val="28"/>
          <w:szCs w:val="28"/>
        </w:rPr>
        <w:t>муниципального образования «</w:t>
      </w:r>
      <w:r w:rsidR="005503E3">
        <w:rPr>
          <w:color w:val="000000"/>
          <w:sz w:val="28"/>
          <w:szCs w:val="28"/>
        </w:rPr>
        <w:t>Солдатский</w:t>
      </w:r>
      <w:r w:rsidRPr="00E65D84">
        <w:rPr>
          <w:color w:val="000000"/>
          <w:sz w:val="28"/>
          <w:szCs w:val="28"/>
        </w:rPr>
        <w:t xml:space="preserve"> сельсовет» </w:t>
      </w:r>
    </w:p>
    <w:p w14:paraId="330FB858" w14:textId="4B103948" w:rsidR="009B369D" w:rsidRPr="00E65D84" w:rsidRDefault="009B369D" w:rsidP="009B369D">
      <w:pPr>
        <w:tabs>
          <w:tab w:val="left" w:pos="567"/>
        </w:tabs>
        <w:jc w:val="right"/>
        <w:rPr>
          <w:color w:val="000000"/>
          <w:sz w:val="28"/>
          <w:szCs w:val="28"/>
        </w:rPr>
      </w:pPr>
      <w:r w:rsidRPr="00E65D84">
        <w:rPr>
          <w:color w:val="000000"/>
          <w:sz w:val="28"/>
          <w:szCs w:val="28"/>
        </w:rPr>
        <w:t>Фатежского района Курской области»</w:t>
      </w:r>
    </w:p>
    <w:p w14:paraId="40846B28" w14:textId="77777777" w:rsidR="009B369D" w:rsidRPr="00E65D84" w:rsidRDefault="009B369D" w:rsidP="009B369D">
      <w:pPr>
        <w:ind w:left="4536"/>
        <w:rPr>
          <w:sz w:val="28"/>
          <w:szCs w:val="28"/>
        </w:rPr>
      </w:pP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6F430C34" w14:textId="77777777" w:rsidR="00201A93" w:rsidRDefault="00201A93" w:rsidP="00201A93">
      <w:pPr>
        <w:tabs>
          <w:tab w:val="left" w:pos="567"/>
        </w:tabs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Положение</w:t>
      </w:r>
      <w:r w:rsidRPr="00201A93">
        <w:rPr>
          <w:b/>
          <w:bCs/>
          <w:color w:val="000000"/>
          <w:sz w:val="32"/>
          <w:szCs w:val="32"/>
        </w:rPr>
        <w:t xml:space="preserve"> </w:t>
      </w:r>
    </w:p>
    <w:p w14:paraId="29EA8603" w14:textId="6143A485" w:rsidR="00201A93" w:rsidRPr="00201A93" w:rsidRDefault="00201A93" w:rsidP="00201A93">
      <w:pPr>
        <w:tabs>
          <w:tab w:val="left" w:pos="567"/>
        </w:tabs>
        <w:ind w:firstLine="709"/>
        <w:jc w:val="center"/>
        <w:rPr>
          <w:b/>
          <w:color w:val="000000"/>
          <w:sz w:val="32"/>
          <w:szCs w:val="32"/>
        </w:rPr>
      </w:pPr>
      <w:r w:rsidRPr="00201A93">
        <w:rPr>
          <w:b/>
          <w:bCs/>
          <w:color w:val="000000"/>
          <w:sz w:val="32"/>
          <w:szCs w:val="32"/>
        </w:rPr>
        <w:t xml:space="preserve">о муниципальном контроле в сфере благоустройства на территории </w:t>
      </w:r>
      <w:r w:rsidRPr="00201A93">
        <w:rPr>
          <w:b/>
          <w:color w:val="000000"/>
          <w:sz w:val="32"/>
          <w:szCs w:val="32"/>
        </w:rPr>
        <w:t>муниципального образования «</w:t>
      </w:r>
      <w:r w:rsidR="005503E3">
        <w:rPr>
          <w:b/>
          <w:color w:val="000000"/>
          <w:sz w:val="32"/>
          <w:szCs w:val="32"/>
        </w:rPr>
        <w:t>Солдатский</w:t>
      </w:r>
      <w:r w:rsidRPr="00201A93">
        <w:rPr>
          <w:b/>
          <w:color w:val="000000"/>
          <w:sz w:val="32"/>
          <w:szCs w:val="32"/>
        </w:rPr>
        <w:t xml:space="preserve"> сельсовет» Фатежского района Курской области</w:t>
      </w:r>
    </w:p>
    <w:p w14:paraId="2523DAB6" w14:textId="77777777" w:rsidR="00201A93" w:rsidRPr="00201A93" w:rsidRDefault="00201A93" w:rsidP="00201A93">
      <w:pPr>
        <w:ind w:firstLine="709"/>
        <w:jc w:val="both"/>
        <w:rPr>
          <w:rFonts w:eastAsia="Calibri"/>
          <w:lang w:bidi="hi-IN"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0BD54B2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01A9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503E3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201A9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71C93BD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01A9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503E3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201A9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7D45318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201A93">
        <w:rPr>
          <w:color w:val="000000"/>
        </w:rPr>
        <w:t xml:space="preserve"> </w:t>
      </w:r>
      <w:r w:rsidR="00201A93">
        <w:rPr>
          <w:color w:val="000000"/>
          <w:sz w:val="28"/>
          <w:szCs w:val="28"/>
        </w:rPr>
        <w:t>муниципального образования «</w:t>
      </w:r>
      <w:r w:rsidR="005503E3">
        <w:rPr>
          <w:color w:val="000000"/>
          <w:sz w:val="28"/>
          <w:szCs w:val="28"/>
        </w:rPr>
        <w:t>Солдатский</w:t>
      </w:r>
      <w:r w:rsidR="00201A93">
        <w:rPr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1518AD31" w14:textId="77777777" w:rsidR="0098002A" w:rsidRPr="005503E3" w:rsidRDefault="00D03C14" w:rsidP="0098002A">
      <w:pPr>
        <w:pStyle w:val="31"/>
        <w:shd w:val="clear" w:color="auto" w:fill="auto"/>
        <w:tabs>
          <w:tab w:val="left" w:pos="1172"/>
        </w:tabs>
        <w:spacing w:after="0" w:line="360" w:lineRule="auto"/>
        <w:ind w:firstLine="0"/>
        <w:rPr>
          <w:sz w:val="28"/>
          <w:szCs w:val="28"/>
        </w:rPr>
      </w:pPr>
      <w:r w:rsidRPr="00586D8F">
        <w:rPr>
          <w:color w:val="000000" w:themeColor="text1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Pr="005503E3">
        <w:rPr>
          <w:sz w:val="28"/>
          <w:szCs w:val="28"/>
        </w:rPr>
        <w:t>являются</w:t>
      </w:r>
      <w:r w:rsidR="0098002A" w:rsidRPr="005503E3">
        <w:rPr>
          <w:sz w:val="28"/>
          <w:szCs w:val="28"/>
        </w:rPr>
        <w:t>:</w:t>
      </w:r>
      <w:r w:rsidR="00586D8F" w:rsidRPr="005503E3">
        <w:rPr>
          <w:sz w:val="28"/>
          <w:szCs w:val="28"/>
        </w:rPr>
        <w:t xml:space="preserve"> </w:t>
      </w:r>
    </w:p>
    <w:p w14:paraId="0EE1BAD5" w14:textId="2697B257" w:rsidR="0098002A" w:rsidRPr="005503E3" w:rsidRDefault="00586D8F" w:rsidP="0098002A">
      <w:pPr>
        <w:pStyle w:val="31"/>
        <w:shd w:val="clear" w:color="auto" w:fill="auto"/>
        <w:tabs>
          <w:tab w:val="left" w:pos="1172"/>
        </w:tabs>
        <w:spacing w:after="0" w:line="360" w:lineRule="auto"/>
        <w:ind w:firstLine="0"/>
        <w:rPr>
          <w:sz w:val="28"/>
          <w:szCs w:val="28"/>
        </w:rPr>
      </w:pPr>
      <w:r w:rsidRPr="005503E3">
        <w:rPr>
          <w:sz w:val="28"/>
          <w:szCs w:val="28"/>
        </w:rPr>
        <w:t xml:space="preserve">Глава </w:t>
      </w:r>
      <w:r w:rsidR="005503E3">
        <w:rPr>
          <w:sz w:val="28"/>
          <w:szCs w:val="28"/>
        </w:rPr>
        <w:t>Солдатского</w:t>
      </w:r>
      <w:r w:rsidRPr="005503E3">
        <w:rPr>
          <w:sz w:val="28"/>
          <w:szCs w:val="28"/>
        </w:rPr>
        <w:t xml:space="preserve"> сельсовета Фатежского района</w:t>
      </w:r>
      <w:r w:rsidR="0098002A" w:rsidRPr="005503E3">
        <w:rPr>
          <w:sz w:val="28"/>
          <w:szCs w:val="28"/>
        </w:rPr>
        <w:t>;</w:t>
      </w:r>
      <w:r w:rsidRPr="005503E3">
        <w:rPr>
          <w:sz w:val="28"/>
          <w:szCs w:val="28"/>
        </w:rPr>
        <w:t xml:space="preserve"> </w:t>
      </w:r>
    </w:p>
    <w:p w14:paraId="0BF6E980" w14:textId="7AECD234" w:rsidR="0098002A" w:rsidRPr="005503E3" w:rsidRDefault="0098002A" w:rsidP="0098002A">
      <w:pPr>
        <w:pStyle w:val="31"/>
        <w:shd w:val="clear" w:color="auto" w:fill="auto"/>
        <w:tabs>
          <w:tab w:val="left" w:pos="1172"/>
        </w:tabs>
        <w:spacing w:after="0" w:line="360" w:lineRule="auto"/>
        <w:ind w:firstLine="0"/>
        <w:rPr>
          <w:sz w:val="28"/>
          <w:szCs w:val="28"/>
        </w:rPr>
      </w:pPr>
      <w:r w:rsidRPr="005503E3">
        <w:rPr>
          <w:sz w:val="28"/>
          <w:szCs w:val="28"/>
        </w:rPr>
        <w:lastRenderedPageBreak/>
        <w:t>З</w:t>
      </w:r>
      <w:r w:rsidR="00586D8F" w:rsidRPr="005503E3">
        <w:rPr>
          <w:sz w:val="28"/>
          <w:szCs w:val="28"/>
        </w:rPr>
        <w:t xml:space="preserve">аместитель Главы </w:t>
      </w:r>
      <w:r w:rsidR="005503E3">
        <w:rPr>
          <w:sz w:val="28"/>
          <w:szCs w:val="28"/>
        </w:rPr>
        <w:t>Солдатского</w:t>
      </w:r>
      <w:r w:rsidR="00586D8F" w:rsidRPr="005503E3">
        <w:rPr>
          <w:sz w:val="28"/>
          <w:szCs w:val="28"/>
        </w:rPr>
        <w:t xml:space="preserve"> сельсовета Фатежского района Курской области</w:t>
      </w:r>
      <w:r w:rsidRPr="005503E3">
        <w:rPr>
          <w:sz w:val="28"/>
          <w:szCs w:val="28"/>
        </w:rPr>
        <w:t>;</w:t>
      </w:r>
    </w:p>
    <w:p w14:paraId="01BD3EFA" w14:textId="2C0092FB" w:rsidR="0098002A" w:rsidRPr="005503E3" w:rsidRDefault="0098002A" w:rsidP="0098002A">
      <w:pPr>
        <w:pStyle w:val="31"/>
        <w:shd w:val="clear" w:color="auto" w:fill="auto"/>
        <w:tabs>
          <w:tab w:val="left" w:pos="1172"/>
        </w:tabs>
        <w:spacing w:after="0" w:line="360" w:lineRule="auto"/>
        <w:ind w:firstLine="0"/>
        <w:rPr>
          <w:sz w:val="28"/>
          <w:szCs w:val="28"/>
        </w:rPr>
      </w:pPr>
      <w:r w:rsidRPr="005503E3">
        <w:rPr>
          <w:sz w:val="28"/>
          <w:szCs w:val="28"/>
        </w:rPr>
        <w:t xml:space="preserve">Начальник отдела </w:t>
      </w:r>
      <w:r w:rsidR="005503E3">
        <w:rPr>
          <w:sz w:val="28"/>
          <w:szCs w:val="28"/>
        </w:rPr>
        <w:t>бюджетного учета и отчетности Солдатского</w:t>
      </w:r>
      <w:r w:rsidRPr="005503E3">
        <w:rPr>
          <w:sz w:val="28"/>
          <w:szCs w:val="28"/>
        </w:rPr>
        <w:t xml:space="preserve"> сельсовета Фатежского района Курской области;</w:t>
      </w:r>
    </w:p>
    <w:p w14:paraId="73C64166" w14:textId="74818154" w:rsidR="0098002A" w:rsidRPr="005503E3" w:rsidRDefault="0098002A" w:rsidP="0098002A">
      <w:pPr>
        <w:pStyle w:val="31"/>
        <w:shd w:val="clear" w:color="auto" w:fill="auto"/>
        <w:tabs>
          <w:tab w:val="left" w:pos="1172"/>
        </w:tabs>
        <w:spacing w:after="0" w:line="360" w:lineRule="auto"/>
        <w:ind w:firstLine="0"/>
        <w:rPr>
          <w:sz w:val="28"/>
          <w:szCs w:val="28"/>
        </w:rPr>
      </w:pPr>
      <w:r w:rsidRPr="005503E3">
        <w:rPr>
          <w:sz w:val="28"/>
          <w:szCs w:val="28"/>
        </w:rPr>
        <w:t xml:space="preserve">Председатель Собрания депутатов </w:t>
      </w:r>
      <w:r w:rsidR="005503E3">
        <w:rPr>
          <w:sz w:val="28"/>
          <w:szCs w:val="28"/>
        </w:rPr>
        <w:t>Солдатского</w:t>
      </w:r>
      <w:r w:rsidRPr="005503E3">
        <w:rPr>
          <w:sz w:val="28"/>
          <w:szCs w:val="28"/>
        </w:rPr>
        <w:t xml:space="preserve"> сельсовета Фатежского района</w:t>
      </w:r>
    </w:p>
    <w:p w14:paraId="543E0435" w14:textId="45104741" w:rsidR="00D03C14" w:rsidRPr="00700821" w:rsidRDefault="00D03C14" w:rsidP="0098002A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503E3">
        <w:rPr>
          <w:sz w:val="28"/>
          <w:szCs w:val="28"/>
        </w:rPr>
        <w:t>(далее также – должностные лица, уполномоченные осуществлять контроль)</w:t>
      </w:r>
      <w:r w:rsidRPr="005503E3">
        <w:rPr>
          <w:i/>
          <w:iCs/>
        </w:rPr>
        <w:t>.</w:t>
      </w:r>
      <w:r w:rsidRPr="005503E3">
        <w:rPr>
          <w:sz w:val="28"/>
          <w:szCs w:val="28"/>
        </w:rPr>
        <w:t xml:space="preserve"> В должностные обя</w:t>
      </w:r>
      <w:r w:rsidRPr="00700821">
        <w:rPr>
          <w:color w:val="000000"/>
          <w:sz w:val="28"/>
          <w:szCs w:val="28"/>
        </w:rPr>
        <w:t>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28A95CD8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 w:rsidR="00201A93">
        <w:rPr>
          <w:color w:val="000000"/>
          <w:sz w:val="28"/>
          <w:szCs w:val="28"/>
        </w:rPr>
        <w:t xml:space="preserve">   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67369B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A01F7A5" w14:textId="77777777" w:rsidR="00EE4932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2FCF5AC" w:rsidR="00D03C14" w:rsidRPr="00586D8F" w:rsidRDefault="00D03C14" w:rsidP="00D03C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586D8F">
        <w:rPr>
          <w:color w:val="000000" w:themeColor="text1"/>
          <w:sz w:val="28"/>
          <w:szCs w:val="28"/>
        </w:rPr>
        <w:t>осуществления земляных работ, установленным нормативными правовыми актами</w:t>
      </w:r>
      <w:r w:rsidR="00EE4932" w:rsidRPr="00586D8F">
        <w:rPr>
          <w:color w:val="000000" w:themeColor="text1"/>
          <w:sz w:val="28"/>
          <w:szCs w:val="28"/>
        </w:rPr>
        <w:t xml:space="preserve"> </w:t>
      </w:r>
      <w:r w:rsidRPr="00586D8F">
        <w:rPr>
          <w:color w:val="000000" w:themeColor="text1"/>
          <w:sz w:val="28"/>
          <w:szCs w:val="28"/>
        </w:rPr>
        <w:t xml:space="preserve"> </w:t>
      </w:r>
      <w:r w:rsidR="00EE4932" w:rsidRPr="00586D8F">
        <w:rPr>
          <w:color w:val="000000" w:themeColor="text1"/>
          <w:sz w:val="28"/>
          <w:szCs w:val="28"/>
        </w:rPr>
        <w:t>Курской области</w:t>
      </w:r>
      <w:r w:rsidRPr="00586D8F">
        <w:rPr>
          <w:i/>
          <w:iCs/>
          <w:color w:val="000000" w:themeColor="text1"/>
        </w:rPr>
        <w:t xml:space="preserve"> </w:t>
      </w:r>
      <w:r w:rsidRPr="00586D8F">
        <w:rPr>
          <w:color w:val="000000" w:themeColor="text1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D8F">
        <w:rPr>
          <w:color w:val="000000" w:themeColor="text1"/>
          <w:sz w:val="28"/>
          <w:szCs w:val="28"/>
        </w:rPr>
        <w:t>- по обеспечению свободных проходов к зданиям и входам в них</w:t>
      </w:r>
      <w:r w:rsidRPr="00700821">
        <w:rPr>
          <w:color w:val="000000"/>
          <w:sz w:val="28"/>
          <w:szCs w:val="28"/>
        </w:rPr>
        <w:t>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BBB8159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EE4932">
        <w:rPr>
          <w:color w:val="000000"/>
          <w:sz w:val="28"/>
          <w:szCs w:val="28"/>
        </w:rPr>
        <w:t xml:space="preserve"> муниципального образования «</w:t>
      </w:r>
      <w:r w:rsidR="005503E3">
        <w:rPr>
          <w:color w:val="000000"/>
          <w:sz w:val="28"/>
          <w:szCs w:val="28"/>
        </w:rPr>
        <w:t>Солдатский</w:t>
      </w:r>
      <w:r w:rsidR="00EE4932">
        <w:rPr>
          <w:color w:val="000000"/>
          <w:sz w:val="28"/>
          <w:szCs w:val="28"/>
        </w:rPr>
        <w:t xml:space="preserve"> сельсовет» Фатежского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57165AAD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EE4932">
        <w:rPr>
          <w:color w:val="000000"/>
          <w:sz w:val="28"/>
          <w:szCs w:val="28"/>
        </w:rPr>
        <w:t xml:space="preserve"> муниципального образования «</w:t>
      </w:r>
      <w:r w:rsidR="005503E3">
        <w:rPr>
          <w:color w:val="000000"/>
          <w:sz w:val="28"/>
          <w:szCs w:val="28"/>
        </w:rPr>
        <w:t>Солдатский</w:t>
      </w:r>
      <w:r w:rsidR="00EE4932">
        <w:rPr>
          <w:color w:val="000000"/>
          <w:sz w:val="28"/>
          <w:szCs w:val="28"/>
        </w:rPr>
        <w:t xml:space="preserve"> сельсовет» Фатежского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lastRenderedPageBreak/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B29FF0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700821">
        <w:rPr>
          <w:color w:val="000000"/>
          <w:sz w:val="28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552A3471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4F5B7432" w:rsidR="00D03C14" w:rsidRPr="005503E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оценки </w:t>
      </w:r>
      <w:r w:rsidRPr="005503E3">
        <w:rPr>
          <w:rFonts w:ascii="Times New Roman" w:hAnsi="Times New Roman" w:cs="Times New Roman"/>
          <w:sz w:val="28"/>
          <w:szCs w:val="28"/>
          <w:shd w:val="clear" w:color="auto" w:fill="FFFFFF"/>
        </w:rPr>
        <w:t>и управления рисками не применяется</w:t>
      </w:r>
      <w:r w:rsidR="00AA48B4" w:rsidRPr="005503E3">
        <w:rPr>
          <w:rFonts w:ascii="Times New Roman" w:hAnsi="Times New Roman" w:cs="Times New Roman"/>
          <w:sz w:val="28"/>
          <w:szCs w:val="28"/>
        </w:rPr>
        <w:t xml:space="preserve">, плановые </w:t>
      </w:r>
      <w:r w:rsidR="006E71EF" w:rsidRPr="005503E3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AA48B4" w:rsidRPr="005503E3">
        <w:rPr>
          <w:rFonts w:ascii="Times New Roman" w:hAnsi="Times New Roman" w:cs="Times New Roman"/>
          <w:sz w:val="28"/>
          <w:szCs w:val="28"/>
        </w:rPr>
        <w:t>мероприятия не проводятся.</w:t>
      </w:r>
      <w:r w:rsidR="00E65D84" w:rsidRPr="00550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8006" w14:textId="16F028FD" w:rsidR="00B004A7" w:rsidRPr="005503E3" w:rsidRDefault="002911A5" w:rsidP="006E71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E3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 только после согласования с органами прокуратуры с учетом особенностей, установленных статьей 66 Федерального закона № 248-ФЗ.</w:t>
      </w:r>
      <w:r w:rsidR="00E65D84" w:rsidRPr="005503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CFFC96" w14:textId="797D1BFA" w:rsidR="00D03C14" w:rsidRPr="00700821" w:rsidRDefault="006E71EF" w:rsidP="006E71E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3EFA">
        <w:rPr>
          <w:sz w:val="28"/>
          <w:szCs w:val="28"/>
        </w:rPr>
        <w:t xml:space="preserve"> </w:t>
      </w: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F2B5D5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EE493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503E3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EE49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3F6FC1A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3D65418B" w:rsidR="00D03C14" w:rsidRPr="00586D8F" w:rsidRDefault="00D03C14" w:rsidP="00D03C1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осуществляется администрацией по вопросам </w:t>
      </w:r>
      <w:r w:rsidRPr="00586D8F">
        <w:rPr>
          <w:color w:val="000000" w:themeColor="text1"/>
          <w:sz w:val="28"/>
          <w:szCs w:val="28"/>
        </w:rPr>
        <w:t xml:space="preserve">соблюдения обязательных требований посредством размещения </w:t>
      </w:r>
      <w:r w:rsidRPr="00586D8F">
        <w:rPr>
          <w:color w:val="000000" w:themeColor="text1"/>
          <w:sz w:val="28"/>
          <w:szCs w:val="28"/>
        </w:rPr>
        <w:lastRenderedPageBreak/>
        <w:t>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86D8F">
        <w:rPr>
          <w:color w:val="000000" w:themeColor="text1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86D8F">
        <w:rPr>
          <w:color w:val="000000" w:themeColor="text1"/>
          <w:sz w:val="28"/>
          <w:szCs w:val="28"/>
        </w:rPr>
        <w:t>официального сайта администрации</w:t>
      </w:r>
      <w:r w:rsidRPr="00586D8F">
        <w:rPr>
          <w:color w:val="000000" w:themeColor="text1"/>
          <w:sz w:val="28"/>
          <w:szCs w:val="28"/>
          <w:shd w:val="clear" w:color="auto" w:fill="FFFFFF"/>
        </w:rPr>
        <w:t>)</w:t>
      </w:r>
      <w:r w:rsidRPr="00586D8F">
        <w:rPr>
          <w:color w:val="000000" w:themeColor="text1"/>
          <w:sz w:val="28"/>
          <w:szCs w:val="28"/>
        </w:rPr>
        <w:t>, в средствах массовой информации,</w:t>
      </w:r>
      <w:r w:rsidRPr="00586D8F">
        <w:rPr>
          <w:color w:val="000000" w:themeColor="text1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86D8F">
        <w:rPr>
          <w:color w:val="000000" w:themeColor="text1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C8D5EB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914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503E3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991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3EF35A26" w:rsidR="00D03C14" w:rsidRPr="00586D8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</w:t>
      </w:r>
      <w:r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лицами, уполномоченными осуществлять </w:t>
      </w:r>
      <w:r w:rsidR="00DB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DB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</w:t>
      </w:r>
      <w:r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86D8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9C9E196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</w:t>
      </w:r>
      <w:r w:rsidRPr="00700821">
        <w:rPr>
          <w:color w:val="000000"/>
          <w:sz w:val="28"/>
          <w:szCs w:val="28"/>
        </w:rPr>
        <w:lastRenderedPageBreak/>
        <w:t xml:space="preserve">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AA57BA">
        <w:rPr>
          <w:color w:val="000000"/>
          <w:sz w:val="28"/>
          <w:szCs w:val="28"/>
        </w:rPr>
        <w:t>муниципального образования «</w:t>
      </w:r>
      <w:r w:rsidR="00F0008A">
        <w:rPr>
          <w:color w:val="000000"/>
          <w:sz w:val="28"/>
          <w:szCs w:val="28"/>
        </w:rPr>
        <w:t>Солдатский</w:t>
      </w:r>
      <w:r w:rsidR="00AA57BA">
        <w:rPr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0FA1DB4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</w:t>
      </w:r>
      <w:r w:rsidR="009211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2115F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по телефону, посредством видео-конференц-связи, на личном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FDD9F2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AA57B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0008A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AA57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="009211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2115F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2B4D6CC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02D8572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1A0F55B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14:paraId="6AFF0A83" w14:textId="14C3EBF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C505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53D640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39A466A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3E422CB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14:paraId="3DD46955" w14:textId="330A6E3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2072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0008A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C2072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r w:rsidR="00E963C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4A3ABCC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</w:t>
      </w:r>
      <w:r w:rsidR="009B198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332B0E2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0D1D7D">
        <w:rPr>
          <w:color w:val="000000"/>
          <w:sz w:val="28"/>
          <w:szCs w:val="28"/>
        </w:rPr>
        <w:t xml:space="preserve">муниципального </w:t>
      </w:r>
      <w:r w:rsidRPr="00700821">
        <w:rPr>
          <w:color w:val="000000"/>
          <w:sz w:val="28"/>
          <w:szCs w:val="28"/>
        </w:rPr>
        <w:t xml:space="preserve">контроля в сфере </w:t>
      </w:r>
      <w:r w:rsidRPr="00700821">
        <w:rPr>
          <w:color w:val="000000"/>
          <w:sz w:val="28"/>
          <w:szCs w:val="28"/>
        </w:rPr>
        <w:lastRenderedPageBreak/>
        <w:t xml:space="preserve">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13A2BEC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72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14:paraId="6E43FFC7" w14:textId="74CDB000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2C3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189C322F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</w:t>
      </w:r>
      <w:r w:rsidR="0088020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о проведении контрольного мероприятия.</w:t>
      </w:r>
    </w:p>
    <w:p w14:paraId="23F5D6A0" w14:textId="168956D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2B27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0008A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2B27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097F8B60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</w:t>
      </w:r>
      <w:r w:rsidR="002E7C4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2E7C4D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 государственном контроле (надзоре) и муниципальном контроле в Российской Федерации».</w:t>
      </w:r>
    </w:p>
    <w:p w14:paraId="523B4CAD" w14:textId="020FEF33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>. Администрация при организации и осуществлении</w:t>
      </w:r>
      <w:r w:rsidR="00FA1D23">
        <w:rPr>
          <w:color w:val="000000"/>
          <w:sz w:val="28"/>
          <w:szCs w:val="28"/>
        </w:rPr>
        <w:t xml:space="preserve"> муниципального</w:t>
      </w:r>
      <w:r w:rsidR="00D03C14" w:rsidRPr="00700821">
        <w:rPr>
          <w:color w:val="000000"/>
          <w:sz w:val="28"/>
          <w:szCs w:val="28"/>
        </w:rPr>
        <w:t xml:space="preserve">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385838C1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="00FA1D23"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 xml:space="preserve">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51060B8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FA1D2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A1D2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030C6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3" w:history="1">
        <w:r w:rsidRPr="00030C6C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030C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3B1AC0E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</w:t>
      </w:r>
      <w:r w:rsidR="00030C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30C6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253A00B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</w:t>
      </w:r>
      <w:r w:rsidR="005B4D0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B4D0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552B095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</w:t>
      </w:r>
      <w:r w:rsidR="001D543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1D543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0A2FF86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51C9DCE0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</w:t>
      </w:r>
      <w:r w:rsidR="003A0D7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A0D7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482B4BC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</w:t>
      </w:r>
      <w:r w:rsidR="003A0D7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1F310F3C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</w:t>
      </w:r>
      <w:r w:rsidR="00DF7C5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3E64F1E" w:rsidR="00D03C14" w:rsidRPr="00586D8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</w:t>
      </w:r>
      <w:r w:rsidR="00913A6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13A6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при осуществлении </w:t>
      </w:r>
      <w:r w:rsidR="00913A6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D03C14"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E166B"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  <w:r w:rsidR="00D03C14"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53B07AAE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</w:t>
      </w:r>
      <w:r w:rsidR="00221D71">
        <w:rPr>
          <w:color w:val="000000"/>
          <w:sz w:val="28"/>
          <w:szCs w:val="28"/>
        </w:rPr>
        <w:t xml:space="preserve"> муниципального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="00221D71"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>контроль</w:t>
      </w:r>
      <w:r w:rsidR="00221D71">
        <w:rPr>
          <w:color w:val="000000"/>
          <w:sz w:val="28"/>
          <w:szCs w:val="28"/>
        </w:rPr>
        <w:t xml:space="preserve"> в сфере благоустройства</w:t>
      </w:r>
      <w:r w:rsidRPr="00700821">
        <w:rPr>
          <w:color w:val="000000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2C067" w14:textId="77777777" w:rsidR="00FE583F" w:rsidRPr="00700821" w:rsidRDefault="00FE583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7198ED9C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</w:t>
      </w:r>
      <w:r w:rsidR="00BF4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5EAEFD5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</w:t>
      </w:r>
      <w:r w:rsidR="006E17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0E3E964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 Контролируемые лица, права и законные интересы которых, по их мнению, были непосредственно нарушены в рамках осуществления </w:t>
      </w:r>
      <w:r w:rsidR="00707A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8A24D3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осуществлять </w:t>
      </w:r>
      <w:r w:rsidR="000A50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4CC1E578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B1012C"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F0008A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B1012C"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B1012C">
        <w:rPr>
          <w:rFonts w:ascii="Times New Roman" w:hAnsi="Times New Roman" w:cs="Times New Roman"/>
          <w:color w:val="000000"/>
          <w:sz w:val="28"/>
          <w:szCs w:val="28"/>
        </w:rPr>
        <w:t>с предварительным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информированием главы</w:t>
      </w:r>
      <w:r w:rsidR="00B10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12C" w:rsidRPr="00B101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0008A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B1012C"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</w:t>
      </w:r>
      <w:r w:rsidR="00B10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7DAB97D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B1012C" w:rsidRPr="00B101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9B4282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B1012C"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</w:t>
      </w:r>
      <w:r w:rsidR="00B101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57E5B11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C4251D" w:rsidRPr="00B101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0008A">
        <w:rPr>
          <w:rFonts w:ascii="Times New Roman" w:hAnsi="Times New Roman" w:cs="Times New Roman"/>
          <w:color w:val="000000"/>
          <w:sz w:val="28"/>
          <w:szCs w:val="28"/>
        </w:rPr>
        <w:t>Солдатский</w:t>
      </w:r>
      <w:r w:rsidR="00C4251D" w:rsidRPr="00B1012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Фатежского района Курской области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03595091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</w:t>
      </w:r>
      <w:r w:rsidR="00861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09ACAF04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</w:t>
      </w:r>
      <w:r w:rsidR="00AD57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10A0AF" w14:textId="007F768C" w:rsidR="00D03C14" w:rsidRPr="00586D8F" w:rsidRDefault="00D03C14" w:rsidP="00EF7731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</w:t>
      </w:r>
      <w:r w:rsidR="00AD57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</w:t>
      </w:r>
      <w:r w:rsidR="00A47128">
        <w:rPr>
          <w:rFonts w:ascii="Times New Roman" w:hAnsi="Times New Roman" w:cs="Times New Roman"/>
          <w:color w:val="000000"/>
          <w:sz w:val="28"/>
          <w:szCs w:val="28"/>
        </w:rPr>
        <w:t xml:space="preserve">ре благоустройства утверждаются </w:t>
      </w:r>
      <w:r w:rsidR="00A47128"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депутатов </w:t>
      </w:r>
      <w:r w:rsidR="00F0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Солдатского </w:t>
      </w:r>
      <w:r w:rsidR="00A47128"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Ф</w:t>
      </w:r>
      <w:r w:rsidR="00586D8F" w:rsidRPr="00586D8F">
        <w:rPr>
          <w:rFonts w:ascii="Times New Roman" w:hAnsi="Times New Roman" w:cs="Times New Roman"/>
          <w:color w:val="000000" w:themeColor="text1"/>
          <w:sz w:val="28"/>
          <w:szCs w:val="28"/>
        </w:rPr>
        <w:t>атежского района.</w:t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C12EAB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6AF98" w14:textId="77777777" w:rsidR="00C12EAB" w:rsidRDefault="00C12EAB" w:rsidP="00D03C14">
      <w:r>
        <w:separator/>
      </w:r>
    </w:p>
  </w:endnote>
  <w:endnote w:type="continuationSeparator" w:id="0">
    <w:p w14:paraId="1230364E" w14:textId="77777777" w:rsidR="00C12EAB" w:rsidRDefault="00C12EA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25182" w14:textId="77777777" w:rsidR="00C12EAB" w:rsidRDefault="00C12EAB" w:rsidP="00D03C14">
      <w:r>
        <w:separator/>
      </w:r>
    </w:p>
  </w:footnote>
  <w:footnote w:type="continuationSeparator" w:id="0">
    <w:p w14:paraId="616513DA" w14:textId="77777777" w:rsidR="00C12EAB" w:rsidRDefault="00C12EA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12EA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B4282">
      <w:rPr>
        <w:rStyle w:val="afb"/>
        <w:noProof/>
      </w:rPr>
      <w:t>27</w:t>
    </w:r>
    <w:r>
      <w:rPr>
        <w:rStyle w:val="afb"/>
      </w:rPr>
      <w:fldChar w:fldCharType="end"/>
    </w:r>
  </w:p>
  <w:p w14:paraId="3E85C035" w14:textId="77777777" w:rsidR="00E90F25" w:rsidRDefault="00C12EA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30C6C"/>
    <w:rsid w:val="00062208"/>
    <w:rsid w:val="000A5001"/>
    <w:rsid w:val="000D0D0E"/>
    <w:rsid w:val="000D1D7D"/>
    <w:rsid w:val="00113814"/>
    <w:rsid w:val="001D3BEA"/>
    <w:rsid w:val="001D5435"/>
    <w:rsid w:val="00201A93"/>
    <w:rsid w:val="00221D71"/>
    <w:rsid w:val="00263B0C"/>
    <w:rsid w:val="002911A5"/>
    <w:rsid w:val="002B27B5"/>
    <w:rsid w:val="002B7638"/>
    <w:rsid w:val="002C5052"/>
    <w:rsid w:val="002D357F"/>
    <w:rsid w:val="002D3C8E"/>
    <w:rsid w:val="002E210C"/>
    <w:rsid w:val="002E7C4D"/>
    <w:rsid w:val="0031201E"/>
    <w:rsid w:val="003A0D79"/>
    <w:rsid w:val="004318A8"/>
    <w:rsid w:val="00455CB7"/>
    <w:rsid w:val="004B5C8F"/>
    <w:rsid w:val="004F0FD7"/>
    <w:rsid w:val="004F5797"/>
    <w:rsid w:val="005307FB"/>
    <w:rsid w:val="005349B8"/>
    <w:rsid w:val="005503E3"/>
    <w:rsid w:val="00586D8F"/>
    <w:rsid w:val="005A332B"/>
    <w:rsid w:val="005B4D0C"/>
    <w:rsid w:val="00621AB8"/>
    <w:rsid w:val="00622A5A"/>
    <w:rsid w:val="00672C35"/>
    <w:rsid w:val="006E17B3"/>
    <w:rsid w:val="006E71EF"/>
    <w:rsid w:val="00707AA6"/>
    <w:rsid w:val="00707BFE"/>
    <w:rsid w:val="007100F8"/>
    <w:rsid w:val="007259A4"/>
    <w:rsid w:val="00783099"/>
    <w:rsid w:val="007A0ABC"/>
    <w:rsid w:val="007D4FB3"/>
    <w:rsid w:val="007E166B"/>
    <w:rsid w:val="008610D9"/>
    <w:rsid w:val="008629D3"/>
    <w:rsid w:val="0088020E"/>
    <w:rsid w:val="008C7DFA"/>
    <w:rsid w:val="00913A69"/>
    <w:rsid w:val="00920B5C"/>
    <w:rsid w:val="0092115F"/>
    <w:rsid w:val="00921540"/>
    <w:rsid w:val="00935631"/>
    <w:rsid w:val="00964612"/>
    <w:rsid w:val="0098002A"/>
    <w:rsid w:val="00983CEC"/>
    <w:rsid w:val="00991434"/>
    <w:rsid w:val="009B198C"/>
    <w:rsid w:val="009B369D"/>
    <w:rsid w:val="009B4282"/>
    <w:rsid w:val="009D07EB"/>
    <w:rsid w:val="009D6D40"/>
    <w:rsid w:val="00A1473C"/>
    <w:rsid w:val="00A47128"/>
    <w:rsid w:val="00A557FE"/>
    <w:rsid w:val="00AA48B4"/>
    <w:rsid w:val="00AA57BA"/>
    <w:rsid w:val="00AD5794"/>
    <w:rsid w:val="00B004A7"/>
    <w:rsid w:val="00B1012C"/>
    <w:rsid w:val="00B241B4"/>
    <w:rsid w:val="00BD4F63"/>
    <w:rsid w:val="00BF2493"/>
    <w:rsid w:val="00BF4FCF"/>
    <w:rsid w:val="00C12376"/>
    <w:rsid w:val="00C12EAB"/>
    <w:rsid w:val="00C20728"/>
    <w:rsid w:val="00C4251D"/>
    <w:rsid w:val="00CF5574"/>
    <w:rsid w:val="00D03C14"/>
    <w:rsid w:val="00D14E56"/>
    <w:rsid w:val="00D356E4"/>
    <w:rsid w:val="00D464CC"/>
    <w:rsid w:val="00DB5B7B"/>
    <w:rsid w:val="00DF7C5F"/>
    <w:rsid w:val="00E3258B"/>
    <w:rsid w:val="00E65D84"/>
    <w:rsid w:val="00E963CC"/>
    <w:rsid w:val="00EE4932"/>
    <w:rsid w:val="00EF7731"/>
    <w:rsid w:val="00F0008A"/>
    <w:rsid w:val="00F97BED"/>
    <w:rsid w:val="00FA1D23"/>
    <w:rsid w:val="00FD6A29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A55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3">
    <w:name w:val="Основной текст_"/>
    <w:link w:val="31"/>
    <w:rsid w:val="009800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98002A"/>
    <w:pPr>
      <w:widowControl w:val="0"/>
      <w:shd w:val="clear" w:color="auto" w:fill="FFFFFF"/>
      <w:spacing w:after="1020" w:line="0" w:lineRule="atLeast"/>
      <w:ind w:hanging="194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A55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3">
    <w:name w:val="Основной текст_"/>
    <w:link w:val="31"/>
    <w:rsid w:val="009800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f3"/>
    <w:rsid w:val="0098002A"/>
    <w:pPr>
      <w:widowControl w:val="0"/>
      <w:shd w:val="clear" w:color="auto" w:fill="FFFFFF"/>
      <w:spacing w:after="1020" w:line="0" w:lineRule="atLeast"/>
      <w:ind w:hanging="194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81E7-B837-4754-BB0C-D8C77790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7022</Words>
  <Characters>40027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cp:lastPrinted>2021-11-18T07:36:00Z</cp:lastPrinted>
  <dcterms:created xsi:type="dcterms:W3CDTF">2021-11-18T07:34:00Z</dcterms:created>
  <dcterms:modified xsi:type="dcterms:W3CDTF">2021-11-18T07:37:00Z</dcterms:modified>
</cp:coreProperties>
</file>