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37" w:rsidRPr="00912E6C" w:rsidRDefault="00E00279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 w:rsidRPr="00912E6C">
        <w:rPr>
          <w:rFonts w:ascii="Arial" w:eastAsia="Arial" w:hAnsi="Arial" w:cs="Arial"/>
          <w:b/>
          <w:sz w:val="32"/>
          <w:szCs w:val="32"/>
        </w:rPr>
        <w:t>СОБРАНИЕ ДЕПУТАТОВ</w:t>
      </w:r>
    </w:p>
    <w:p w:rsidR="00425C37" w:rsidRPr="00912E6C" w:rsidRDefault="00593CBA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 w:rsidRPr="00912E6C">
        <w:rPr>
          <w:rFonts w:ascii="Arial" w:eastAsia="Arial" w:hAnsi="Arial" w:cs="Arial"/>
          <w:b/>
          <w:sz w:val="32"/>
          <w:szCs w:val="32"/>
        </w:rPr>
        <w:t>СОЛДАТСКОГО</w:t>
      </w:r>
      <w:r w:rsidR="00E00279" w:rsidRPr="00912E6C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425C37" w:rsidRPr="00912E6C" w:rsidRDefault="00E00279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 w:rsidRPr="00912E6C">
        <w:rPr>
          <w:rFonts w:ascii="Arial" w:eastAsia="Arial" w:hAnsi="Arial" w:cs="Arial"/>
          <w:b/>
          <w:sz w:val="32"/>
          <w:szCs w:val="32"/>
        </w:rPr>
        <w:t>ФАТЕЖСКОГО РАЙОНА</w:t>
      </w:r>
    </w:p>
    <w:p w:rsidR="00425C37" w:rsidRPr="00912E6C" w:rsidRDefault="00425C37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</w:p>
    <w:p w:rsidR="00425C37" w:rsidRPr="00912E6C" w:rsidRDefault="00E00279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 w:rsidRPr="00912E6C">
        <w:rPr>
          <w:rFonts w:ascii="Arial" w:eastAsia="Arial" w:hAnsi="Arial" w:cs="Arial"/>
          <w:b/>
          <w:sz w:val="32"/>
          <w:szCs w:val="32"/>
        </w:rPr>
        <w:t>РЕШЕНИЕ</w:t>
      </w:r>
    </w:p>
    <w:p w:rsidR="00425C37" w:rsidRPr="00912E6C" w:rsidRDefault="00E00279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 w:rsidRPr="00912E6C">
        <w:rPr>
          <w:rFonts w:ascii="Arial" w:eastAsia="Arial" w:hAnsi="Arial" w:cs="Arial"/>
          <w:b/>
          <w:sz w:val="32"/>
          <w:szCs w:val="32"/>
        </w:rPr>
        <w:t xml:space="preserve">от 24 декабря 2021 года № </w:t>
      </w:r>
      <w:r w:rsidR="00593CBA" w:rsidRPr="00912E6C">
        <w:rPr>
          <w:rFonts w:ascii="Arial" w:eastAsia="Arial" w:hAnsi="Arial" w:cs="Arial"/>
          <w:b/>
          <w:sz w:val="32"/>
          <w:szCs w:val="32"/>
        </w:rPr>
        <w:t>27</w:t>
      </w:r>
    </w:p>
    <w:p w:rsidR="00425C37" w:rsidRPr="00912E6C" w:rsidRDefault="00425C37">
      <w:pPr>
        <w:ind w:firstLine="709"/>
        <w:jc w:val="center"/>
        <w:rPr>
          <w:rFonts w:ascii="Arial" w:eastAsia="Arial" w:hAnsi="Arial" w:cs="Arial"/>
          <w:sz w:val="32"/>
          <w:szCs w:val="32"/>
        </w:rPr>
      </w:pPr>
    </w:p>
    <w:p w:rsidR="00425C37" w:rsidRPr="00912E6C" w:rsidRDefault="00E0027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912E6C">
        <w:rPr>
          <w:rFonts w:ascii="Arial" w:eastAsia="Arial" w:hAnsi="Arial" w:cs="Arial"/>
          <w:b/>
          <w:bCs/>
          <w:sz w:val="32"/>
          <w:szCs w:val="32"/>
        </w:rPr>
        <w:t>О принятии к осуществлению части полномочий по решению вопросов местного значения органа местного самоуправления муниципального района «Фатежский район» Курской области</w:t>
      </w:r>
    </w:p>
    <w:p w:rsidR="00425C37" w:rsidRPr="00912E6C" w:rsidRDefault="00425C37" w:rsidP="00912E6C">
      <w:pPr>
        <w:ind w:firstLine="709"/>
        <w:jc w:val="center"/>
        <w:rPr>
          <w:rFonts w:ascii="Arial" w:eastAsia="Arial" w:hAnsi="Arial" w:cs="Arial"/>
          <w:b/>
          <w:bCs/>
        </w:rPr>
      </w:pPr>
    </w:p>
    <w:p w:rsidR="00425C37" w:rsidRPr="00912E6C" w:rsidRDefault="00425C37" w:rsidP="00912E6C">
      <w:pPr>
        <w:ind w:firstLine="709"/>
        <w:jc w:val="center"/>
        <w:rPr>
          <w:rFonts w:ascii="Arial" w:eastAsia="Arial" w:hAnsi="Arial" w:cs="Arial"/>
        </w:rPr>
      </w:pPr>
    </w:p>
    <w:p w:rsidR="00425C37" w:rsidRPr="00912E6C" w:rsidRDefault="00425C37" w:rsidP="00912E6C">
      <w:pPr>
        <w:ind w:firstLine="709"/>
        <w:jc w:val="center"/>
        <w:rPr>
          <w:rFonts w:ascii="Arial" w:eastAsia="Arial" w:hAnsi="Arial" w:cs="Arial"/>
        </w:rPr>
      </w:pPr>
    </w:p>
    <w:p w:rsidR="00425C37" w:rsidRPr="00912E6C" w:rsidRDefault="00E00279">
      <w:pPr>
        <w:ind w:firstLine="709"/>
        <w:jc w:val="both"/>
        <w:rPr>
          <w:rFonts w:ascii="Arial" w:eastAsia="Arial" w:hAnsi="Arial" w:cs="Arial"/>
          <w:bCs/>
        </w:rPr>
      </w:pPr>
      <w:proofErr w:type="gramStart"/>
      <w:r w:rsidRPr="00912E6C">
        <w:rPr>
          <w:rFonts w:ascii="Arial" w:eastAsia="Arial" w:hAnsi="Arial" w:cs="Arial"/>
          <w:bCs/>
        </w:rPr>
        <w:t>В соответствии с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593CBA" w:rsidRPr="00912E6C">
        <w:rPr>
          <w:rFonts w:ascii="Arial" w:eastAsia="Arial" w:hAnsi="Arial" w:cs="Arial"/>
          <w:bCs/>
        </w:rPr>
        <w:t xml:space="preserve">Солдатский </w:t>
      </w:r>
      <w:r w:rsidRPr="00912E6C">
        <w:rPr>
          <w:rFonts w:ascii="Arial" w:eastAsia="Arial" w:hAnsi="Arial" w:cs="Arial"/>
          <w:bCs/>
        </w:rPr>
        <w:t xml:space="preserve">сельсовет» Фатежского района Курской области, порядком заключения соглашений органами местного самоуправления </w:t>
      </w:r>
      <w:r w:rsidR="00593CBA" w:rsidRPr="00912E6C">
        <w:rPr>
          <w:rFonts w:ascii="Arial" w:eastAsia="Arial" w:hAnsi="Arial" w:cs="Arial"/>
          <w:bCs/>
        </w:rPr>
        <w:t>Солдатского</w:t>
      </w:r>
      <w:r w:rsidRPr="00912E6C">
        <w:rPr>
          <w:rFonts w:ascii="Arial" w:eastAsia="Arial" w:hAnsi="Arial" w:cs="Arial"/>
          <w:bCs/>
        </w:rPr>
        <w:t xml:space="preserve"> сельсовета Фатежского района с органами местного самоуправления муниципального района «Фатежский район</w:t>
      </w:r>
      <w:r w:rsidRPr="00912E6C">
        <w:rPr>
          <w:rFonts w:ascii="Arial" w:eastAsia="Arial" w:hAnsi="Arial" w:cs="Arial"/>
          <w:b/>
          <w:bCs/>
        </w:rPr>
        <w:t xml:space="preserve">» </w:t>
      </w:r>
      <w:r w:rsidRPr="00912E6C">
        <w:rPr>
          <w:rFonts w:ascii="Arial" w:eastAsia="Arial" w:hAnsi="Arial" w:cs="Arial"/>
          <w:bCs/>
        </w:rPr>
        <w:t>Курской области о (передаче) принятии</w:t>
      </w:r>
      <w:proofErr w:type="gramEnd"/>
      <w:r w:rsidRPr="00912E6C">
        <w:rPr>
          <w:rFonts w:ascii="Arial" w:eastAsia="Arial" w:hAnsi="Arial" w:cs="Arial"/>
          <w:bCs/>
        </w:rPr>
        <w:t xml:space="preserve"> </w:t>
      </w:r>
      <w:proofErr w:type="gramStart"/>
      <w:r w:rsidRPr="00912E6C">
        <w:rPr>
          <w:rFonts w:ascii="Arial" w:eastAsia="Arial" w:hAnsi="Arial" w:cs="Arial"/>
          <w:bCs/>
        </w:rPr>
        <w:t>осуществления части полномочий по решению вопросов местного значения, утвержденным решением Собрания депутатов</w:t>
      </w:r>
      <w:r w:rsidR="00593CBA" w:rsidRPr="00912E6C">
        <w:rPr>
          <w:rFonts w:ascii="Arial" w:eastAsia="Arial" w:hAnsi="Arial" w:cs="Arial"/>
          <w:bCs/>
        </w:rPr>
        <w:t xml:space="preserve"> Солдатского</w:t>
      </w:r>
      <w:r w:rsidR="00912E6C">
        <w:rPr>
          <w:rFonts w:ascii="Arial" w:eastAsia="Arial" w:hAnsi="Arial" w:cs="Arial"/>
          <w:bCs/>
        </w:rPr>
        <w:t xml:space="preserve"> </w:t>
      </w:r>
      <w:r w:rsidRPr="00912E6C">
        <w:rPr>
          <w:rFonts w:ascii="Arial" w:eastAsia="Arial" w:hAnsi="Arial" w:cs="Arial"/>
          <w:bCs/>
        </w:rPr>
        <w:t xml:space="preserve">сельсовета Фатежского района от </w:t>
      </w:r>
      <w:r w:rsidR="0023345C" w:rsidRPr="00912E6C">
        <w:rPr>
          <w:rFonts w:ascii="Arial" w:eastAsia="Arial" w:hAnsi="Arial" w:cs="Arial"/>
          <w:bCs/>
        </w:rPr>
        <w:t>2</w:t>
      </w:r>
      <w:r w:rsidR="00593CBA" w:rsidRPr="00912E6C">
        <w:rPr>
          <w:rFonts w:ascii="Arial" w:eastAsia="Arial" w:hAnsi="Arial" w:cs="Arial"/>
          <w:bCs/>
        </w:rPr>
        <w:t>7</w:t>
      </w:r>
      <w:r w:rsidR="0023345C" w:rsidRPr="00912E6C">
        <w:rPr>
          <w:rFonts w:ascii="Arial" w:eastAsia="Arial" w:hAnsi="Arial" w:cs="Arial"/>
          <w:bCs/>
        </w:rPr>
        <w:t>.0</w:t>
      </w:r>
      <w:r w:rsidR="00593CBA" w:rsidRPr="00912E6C">
        <w:rPr>
          <w:rFonts w:ascii="Arial" w:eastAsia="Arial" w:hAnsi="Arial" w:cs="Arial"/>
          <w:bCs/>
        </w:rPr>
        <w:t>2</w:t>
      </w:r>
      <w:r w:rsidRPr="00912E6C">
        <w:rPr>
          <w:rFonts w:ascii="Arial" w:eastAsia="Arial" w:hAnsi="Arial" w:cs="Arial"/>
          <w:bCs/>
        </w:rPr>
        <w:t>.2015 г. №</w:t>
      </w:r>
      <w:r w:rsidR="00593CBA" w:rsidRPr="00912E6C">
        <w:rPr>
          <w:rFonts w:ascii="Arial" w:eastAsia="Arial" w:hAnsi="Arial" w:cs="Arial"/>
          <w:bCs/>
        </w:rPr>
        <w:t>147</w:t>
      </w:r>
      <w:r w:rsidRPr="00912E6C">
        <w:rPr>
          <w:rFonts w:ascii="Arial" w:eastAsia="Arial" w:hAnsi="Arial" w:cs="Arial"/>
          <w:bCs/>
        </w:rPr>
        <w:t>, решением Представительного Собрания Фатежского района Курской области от 30 ноября 2021 года №159 «О 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</w:t>
      </w:r>
      <w:proofErr w:type="gramEnd"/>
      <w:r w:rsidRPr="00912E6C">
        <w:rPr>
          <w:rFonts w:ascii="Arial" w:eastAsia="Arial" w:hAnsi="Arial" w:cs="Arial"/>
          <w:bCs/>
        </w:rPr>
        <w:t xml:space="preserve"> вопросов местного значения за счет межбюджетных трансфертов, предоставляемых из бюджета муниципального района «Фатежский район» Курской области в бюджеты соответствующих поселений в соответствии с Бюджетным кодексом Российской Федерации»,</w:t>
      </w:r>
      <w:r w:rsidR="0023345C" w:rsidRPr="00912E6C">
        <w:rPr>
          <w:rFonts w:ascii="Arial" w:eastAsia="Arial" w:hAnsi="Arial" w:cs="Arial"/>
          <w:bCs/>
        </w:rPr>
        <w:t xml:space="preserve"> </w:t>
      </w:r>
      <w:r w:rsidRPr="00912E6C">
        <w:rPr>
          <w:rFonts w:ascii="Arial" w:eastAsia="Arial" w:hAnsi="Arial" w:cs="Arial"/>
          <w:bCs/>
        </w:rPr>
        <w:t>Собрание Депутатов</w:t>
      </w:r>
      <w:r w:rsidR="00912E6C">
        <w:rPr>
          <w:rFonts w:ascii="Arial" w:eastAsia="Arial" w:hAnsi="Arial" w:cs="Arial"/>
          <w:bCs/>
        </w:rPr>
        <w:t xml:space="preserve"> </w:t>
      </w:r>
      <w:r w:rsidR="00593CBA" w:rsidRPr="00912E6C">
        <w:rPr>
          <w:rFonts w:ascii="Arial" w:eastAsia="Arial" w:hAnsi="Arial" w:cs="Arial"/>
          <w:bCs/>
        </w:rPr>
        <w:t>Солдатского</w:t>
      </w:r>
      <w:r w:rsidRPr="00912E6C">
        <w:rPr>
          <w:rFonts w:ascii="Arial" w:eastAsia="Arial" w:hAnsi="Arial" w:cs="Arial"/>
          <w:bCs/>
        </w:rPr>
        <w:t xml:space="preserve"> сельсовета Фатежского района РЕШИЛО:</w:t>
      </w:r>
    </w:p>
    <w:p w:rsidR="00425C37" w:rsidRPr="00912E6C" w:rsidRDefault="00E00279">
      <w:pPr>
        <w:ind w:firstLine="709"/>
        <w:jc w:val="both"/>
        <w:rPr>
          <w:rFonts w:ascii="Arial" w:eastAsia="Arial" w:hAnsi="Arial" w:cs="Arial"/>
          <w:bCs/>
          <w:color w:val="C0504D"/>
        </w:rPr>
      </w:pPr>
      <w:r w:rsidRPr="00912E6C">
        <w:rPr>
          <w:rFonts w:ascii="Arial" w:eastAsia="Arial" w:hAnsi="Arial" w:cs="Arial"/>
          <w:bCs/>
        </w:rPr>
        <w:t>1.</w:t>
      </w:r>
      <w:r w:rsidRPr="00912E6C">
        <w:rPr>
          <w:rFonts w:ascii="Arial" w:eastAsia="Arial" w:hAnsi="Arial" w:cs="Arial"/>
          <w:color w:val="000000"/>
        </w:rPr>
        <w:t xml:space="preserve">Принять с 01 января 2022 года по 31 декабря 2022 года от органа местного самоуправления муниципального района «Фатежский район» Курской области осуществление части полномочий по вопросу местного значения «Организация в границах поселения </w:t>
      </w:r>
      <w:proofErr w:type="spellStart"/>
      <w:r w:rsidRPr="00912E6C">
        <w:rPr>
          <w:rFonts w:ascii="Arial" w:eastAsia="Arial" w:hAnsi="Arial" w:cs="Arial"/>
          <w:color w:val="000000"/>
        </w:rPr>
        <w:t>электро</w:t>
      </w:r>
      <w:proofErr w:type="spellEnd"/>
      <w:r w:rsidRPr="00912E6C">
        <w:rPr>
          <w:rFonts w:ascii="Arial" w:eastAsia="Arial" w:hAnsi="Arial" w:cs="Arial"/>
          <w:color w:val="000000"/>
        </w:rPr>
        <w:t>, тепл</w:t>
      </w:r>
      <w:proofErr w:type="gramStart"/>
      <w:r w:rsidRPr="00912E6C">
        <w:rPr>
          <w:rFonts w:ascii="Arial" w:eastAsia="Arial" w:hAnsi="Arial" w:cs="Arial"/>
          <w:color w:val="000000"/>
        </w:rPr>
        <w:t>о-</w:t>
      </w:r>
      <w:proofErr w:type="gramEnd"/>
      <w:r w:rsidRPr="00912E6C">
        <w:rPr>
          <w:rFonts w:ascii="Arial" w:eastAsia="Arial" w:hAnsi="Arial" w:cs="Arial"/>
          <w:color w:val="000000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 </w:t>
      </w:r>
    </w:p>
    <w:p w:rsidR="002E13E2" w:rsidRPr="00912E6C" w:rsidRDefault="00E00279" w:rsidP="002E13E2">
      <w:pPr>
        <w:ind w:firstLine="709"/>
        <w:jc w:val="both"/>
        <w:rPr>
          <w:rFonts w:ascii="Arial" w:hAnsi="Arial" w:cs="Arial"/>
        </w:rPr>
      </w:pPr>
      <w:proofErr w:type="gramStart"/>
      <w:r w:rsidRPr="00912E6C">
        <w:rPr>
          <w:rFonts w:ascii="Arial" w:eastAsia="Arial" w:hAnsi="Arial" w:cs="Arial"/>
        </w:rPr>
        <w:t xml:space="preserve">2.Принять с 01 января 2022 года по 31 декабря 2022 года от органа местного самоуправления муниципального района </w:t>
      </w:r>
      <w:r w:rsidRPr="00912E6C">
        <w:rPr>
          <w:rFonts w:ascii="Arial" w:eastAsia="Arial" w:hAnsi="Arial" w:cs="Arial"/>
          <w:bCs/>
        </w:rPr>
        <w:t>«Фатежский район» Курской области</w:t>
      </w:r>
      <w:r w:rsidRPr="00912E6C">
        <w:rPr>
          <w:rFonts w:ascii="Arial" w:eastAsia="Arial" w:hAnsi="Arial" w:cs="Arial"/>
        </w:rPr>
        <w:t xml:space="preserve"> осуществление части полномочий по вопросу местного значения </w:t>
      </w:r>
      <w:r w:rsidR="002E13E2" w:rsidRPr="00912E6C">
        <w:rPr>
          <w:rFonts w:ascii="Arial" w:hAnsi="Arial" w:cs="Arial"/>
        </w:rPr>
        <w:t>«дорожная деятельность в отношении автомобильных дорог местного значения вне границ населенных пунктов в границах Фатежского района, в отношении автомобильных дорог местного значения в границах населенных пунктов сельских поселений Фатежского района, включая</w:t>
      </w:r>
      <w:proofErr w:type="gramEnd"/>
      <w:r w:rsidR="002E13E2" w:rsidRPr="00912E6C">
        <w:rPr>
          <w:rFonts w:ascii="Arial" w:hAnsi="Arial" w:cs="Arial"/>
        </w:rPr>
        <w:t xml:space="preserve"> </w:t>
      </w:r>
      <w:proofErr w:type="gramStart"/>
      <w:r w:rsidR="002E13E2" w:rsidRPr="00912E6C">
        <w:rPr>
          <w:rFonts w:ascii="Arial" w:hAnsi="Arial" w:cs="Arial"/>
        </w:rPr>
        <w:t xml:space="preserve">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</w:t>
      </w:r>
      <w:r w:rsidR="002E13E2" w:rsidRPr="00912E6C">
        <w:rPr>
          <w:rFonts w:ascii="Arial" w:hAnsi="Arial" w:cs="Arial"/>
        </w:rPr>
        <w:lastRenderedPageBreak/>
        <w:t>электрическом транспорте и в дорожном хозяйстве вне границ населенных пунктов в границах Фатежского района, в границах населенных пунктов сельских поселений Фатежского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2E13E2" w:rsidRPr="00912E6C">
        <w:rPr>
          <w:rFonts w:ascii="Arial" w:hAnsi="Arial" w:cs="Arial"/>
        </w:rPr>
        <w:t xml:space="preserve"> деятельности в соответствии с законодательством Российской Федерации».</w:t>
      </w:r>
    </w:p>
    <w:p w:rsidR="00425C37" w:rsidRPr="00912E6C" w:rsidRDefault="00E00279">
      <w:pPr>
        <w:ind w:firstLine="709"/>
        <w:jc w:val="both"/>
        <w:rPr>
          <w:rFonts w:ascii="Arial" w:eastAsia="Arial" w:hAnsi="Arial" w:cs="Arial"/>
        </w:rPr>
      </w:pPr>
      <w:r w:rsidRPr="00912E6C">
        <w:rPr>
          <w:rFonts w:ascii="Arial" w:eastAsia="Arial" w:hAnsi="Arial" w:cs="Arial"/>
        </w:rPr>
        <w:t xml:space="preserve">3. </w:t>
      </w:r>
      <w:proofErr w:type="gramStart"/>
      <w:r w:rsidRPr="00912E6C">
        <w:rPr>
          <w:rFonts w:ascii="Arial" w:eastAsia="Arial" w:hAnsi="Arial" w:cs="Arial"/>
        </w:rPr>
        <w:t xml:space="preserve">Принять с 01 января 2022 года по 31 декабря 2022 года от органа местного самоуправления муниципального района </w:t>
      </w:r>
      <w:r w:rsidRPr="00912E6C">
        <w:rPr>
          <w:rFonts w:ascii="Arial" w:eastAsia="Arial" w:hAnsi="Arial" w:cs="Arial"/>
          <w:bCs/>
        </w:rPr>
        <w:t>«Фатежский район» Курской области</w:t>
      </w:r>
      <w:r w:rsidRPr="00912E6C">
        <w:rPr>
          <w:rFonts w:ascii="Arial" w:eastAsia="Arial" w:hAnsi="Arial" w:cs="Arial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</w:t>
      </w:r>
      <w:proofErr w:type="gramEnd"/>
      <w:r w:rsidRPr="00912E6C">
        <w:rPr>
          <w:rFonts w:ascii="Arial" w:eastAsia="Arial" w:hAnsi="Arial" w:cs="Arial"/>
        </w:rPr>
        <w:t xml:space="preserve"> полномочий органов местного самоуправления в соответствии с </w:t>
      </w:r>
      <w:proofErr w:type="gramStart"/>
      <w:r w:rsidRPr="00912E6C">
        <w:rPr>
          <w:rFonts w:ascii="Arial" w:eastAsia="Arial" w:hAnsi="Arial" w:cs="Arial"/>
        </w:rPr>
        <w:t>жилищным</w:t>
      </w:r>
      <w:proofErr w:type="gramEnd"/>
      <w:r w:rsidRPr="00912E6C">
        <w:rPr>
          <w:rFonts w:ascii="Arial" w:eastAsia="Arial" w:hAnsi="Arial" w:cs="Arial"/>
        </w:rPr>
        <w:t>».</w:t>
      </w:r>
    </w:p>
    <w:p w:rsidR="00425C37" w:rsidRPr="00912E6C" w:rsidRDefault="00E00279">
      <w:pPr>
        <w:ind w:firstLine="709"/>
        <w:jc w:val="both"/>
        <w:rPr>
          <w:rFonts w:ascii="Arial" w:eastAsia="Arial" w:hAnsi="Arial" w:cs="Arial"/>
        </w:rPr>
      </w:pPr>
      <w:proofErr w:type="gramStart"/>
      <w:r w:rsidRPr="00912E6C">
        <w:rPr>
          <w:rFonts w:ascii="Arial" w:eastAsia="Arial" w:hAnsi="Arial" w:cs="Arial"/>
        </w:rPr>
        <w:t xml:space="preserve">4.Принять с 01 января 2022 года по 31 декабря 2022 года от органа местного самоуправления муниципального района </w:t>
      </w:r>
      <w:r w:rsidRPr="00912E6C">
        <w:rPr>
          <w:rFonts w:ascii="Arial" w:eastAsia="Arial" w:hAnsi="Arial" w:cs="Arial"/>
          <w:bCs/>
        </w:rPr>
        <w:t>«Фатежский район» Курской области</w:t>
      </w:r>
      <w:r w:rsidRPr="00912E6C">
        <w:rPr>
          <w:rFonts w:ascii="Arial" w:eastAsia="Arial" w:hAnsi="Arial" w:cs="Arial"/>
        </w:rPr>
        <w:t xml:space="preserve"> осуществление части полномочий по вопросу местного значения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«утверждение генеральных планов сельских поселений Фатежского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района, правил землепользования и застройки, утверждение подготовленной на основе генеральных планов сельских поселений Фатежского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района документации по планировке территории, выдача градостроительного плана земельного участка, расположенного</w:t>
      </w:r>
      <w:proofErr w:type="gramEnd"/>
      <w:r w:rsidRPr="00912E6C">
        <w:rPr>
          <w:rFonts w:ascii="Arial" w:eastAsia="Arial" w:hAnsi="Arial" w:cs="Arial"/>
        </w:rPr>
        <w:t xml:space="preserve"> </w:t>
      </w:r>
      <w:proofErr w:type="gramStart"/>
      <w:r w:rsidRPr="00912E6C">
        <w:rPr>
          <w:rFonts w:ascii="Arial" w:eastAsia="Arial" w:hAnsi="Arial" w:cs="Arial"/>
        </w:rPr>
        <w:t xml:space="preserve">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5" w:tgtFrame="_blank" w:history="1">
        <w:r w:rsidRPr="00912E6C">
          <w:rPr>
            <w:rStyle w:val="a3"/>
            <w:rFonts w:ascii="Arial" w:eastAsia="Arial" w:hAnsi="Arial" w:cs="Arial"/>
            <w:color w:val="000000"/>
          </w:rPr>
          <w:t>Градостроительным кодексом Российской Федерации</w:t>
        </w:r>
      </w:hyperlink>
      <w:r w:rsidRPr="00912E6C">
        <w:rPr>
          <w:rFonts w:ascii="Arial" w:eastAsia="Arial" w:hAnsi="Arial" w:cs="Arial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сельских поселений Фатежского района, утверждение местных нормативов градостроительного проектирования сельских поселений Фатежского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района, резервирование земель и изъятие, земельных участков в границах сельских поселений</w:t>
      </w:r>
      <w:proofErr w:type="gramEnd"/>
      <w:r w:rsidRPr="00912E6C">
        <w:rPr>
          <w:rFonts w:ascii="Arial" w:eastAsia="Arial" w:hAnsi="Arial" w:cs="Arial"/>
        </w:rPr>
        <w:t xml:space="preserve"> </w:t>
      </w:r>
      <w:proofErr w:type="gramStart"/>
      <w:r w:rsidRPr="00912E6C">
        <w:rPr>
          <w:rFonts w:ascii="Arial" w:eastAsia="Arial" w:hAnsi="Arial" w:cs="Arial"/>
        </w:rPr>
        <w:t>Фатежского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района для муниципальных нужд, осуществление муниципального земельного контроля в границах сельских поселений Фатежского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>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</w:t>
      </w:r>
      <w:proofErr w:type="gramEnd"/>
      <w:r w:rsidRPr="00912E6C">
        <w:rPr>
          <w:rFonts w:ascii="Arial" w:eastAsia="Arial" w:hAnsi="Arial" w:cs="Arial"/>
        </w:rPr>
        <w:t xml:space="preserve"> </w:t>
      </w:r>
      <w:proofErr w:type="gramStart"/>
      <w:r w:rsidRPr="00912E6C">
        <w:rPr>
          <w:rFonts w:ascii="Arial" w:eastAsia="Arial" w:hAnsi="Arial" w:cs="Arial"/>
        </w:rPr>
        <w:t>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</w:t>
      </w:r>
      <w:proofErr w:type="gramEnd"/>
      <w:r w:rsidRPr="00912E6C">
        <w:rPr>
          <w:rFonts w:ascii="Arial" w:eastAsia="Arial" w:hAnsi="Arial" w:cs="Arial"/>
        </w:rPr>
        <w:t xml:space="preserve"> </w:t>
      </w:r>
      <w:proofErr w:type="gramStart"/>
      <w:r w:rsidRPr="00912E6C">
        <w:rPr>
          <w:rFonts w:ascii="Arial" w:eastAsia="Arial" w:hAnsi="Arial" w:cs="Arial"/>
        </w:rPr>
        <w:t>или</w:t>
      </w:r>
      <w:r w:rsidR="00912E6C">
        <w:rPr>
          <w:rFonts w:ascii="Arial" w:eastAsia="Arial" w:hAnsi="Arial" w:cs="Arial"/>
        </w:rPr>
        <w:t xml:space="preserve"> </w:t>
      </w:r>
      <w:r w:rsidRPr="00912E6C">
        <w:rPr>
          <w:rFonts w:ascii="Arial" w:eastAsia="Arial" w:hAnsi="Arial" w:cs="Arial"/>
        </w:rPr>
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Pr="00912E6C">
        <w:rPr>
          <w:rFonts w:ascii="Arial" w:eastAsia="Arial" w:hAnsi="Arial" w:cs="Arial"/>
        </w:rPr>
        <w:lastRenderedPageBreak/>
        <w:t>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912E6C">
        <w:rPr>
          <w:rFonts w:ascii="Arial" w:eastAsia="Arial" w:hAnsi="Arial" w:cs="Arial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425C37" w:rsidRPr="00912E6C" w:rsidRDefault="0023345C">
      <w:pPr>
        <w:ind w:firstLine="709"/>
        <w:jc w:val="both"/>
        <w:rPr>
          <w:rFonts w:ascii="Arial" w:eastAsia="Arial" w:hAnsi="Arial" w:cs="Arial"/>
        </w:rPr>
      </w:pPr>
      <w:proofErr w:type="gramStart"/>
      <w:r w:rsidRPr="00912E6C">
        <w:rPr>
          <w:rFonts w:ascii="Arial" w:eastAsia="Arial" w:hAnsi="Arial" w:cs="Arial"/>
        </w:rPr>
        <w:t>5</w:t>
      </w:r>
      <w:r w:rsidR="00E00279" w:rsidRPr="00912E6C">
        <w:rPr>
          <w:rFonts w:ascii="Arial" w:eastAsia="Arial" w:hAnsi="Arial" w:cs="Arial"/>
        </w:rPr>
        <w:t>.Реализация полномочий по вопросам местного значения, указанным</w:t>
      </w:r>
      <w:r w:rsidR="00912E6C">
        <w:rPr>
          <w:rFonts w:ascii="Arial" w:eastAsia="Arial" w:hAnsi="Arial" w:cs="Arial"/>
        </w:rPr>
        <w:t xml:space="preserve"> </w:t>
      </w:r>
      <w:r w:rsidR="00E00279" w:rsidRPr="00912E6C">
        <w:rPr>
          <w:rFonts w:ascii="Arial" w:eastAsia="Arial" w:hAnsi="Arial" w:cs="Arial"/>
        </w:rPr>
        <w:t>в пунктах 1-</w:t>
      </w:r>
      <w:r w:rsidR="007E43DD" w:rsidRPr="00912E6C">
        <w:rPr>
          <w:rFonts w:ascii="Arial" w:eastAsia="Arial" w:hAnsi="Arial" w:cs="Arial"/>
        </w:rPr>
        <w:t>4</w:t>
      </w:r>
      <w:r w:rsidR="00E00279" w:rsidRPr="00912E6C">
        <w:rPr>
          <w:rFonts w:ascii="Arial" w:eastAsia="Arial" w:hAnsi="Arial" w:cs="Arial"/>
        </w:rPr>
        <w:t xml:space="preserve"> настоящего решения, осуществляется в соответствии с соглашениями</w:t>
      </w:r>
      <w:r w:rsidR="00912E6C">
        <w:rPr>
          <w:rFonts w:ascii="Arial" w:eastAsia="Arial" w:hAnsi="Arial" w:cs="Arial"/>
        </w:rPr>
        <w:t xml:space="preserve"> </w:t>
      </w:r>
      <w:r w:rsidR="00E00279" w:rsidRPr="00912E6C">
        <w:rPr>
          <w:rFonts w:ascii="Arial" w:eastAsia="Arial" w:hAnsi="Arial" w:cs="Arial"/>
        </w:rPr>
        <w:t xml:space="preserve">о </w:t>
      </w:r>
      <w:r w:rsidR="00E00279" w:rsidRPr="00912E6C">
        <w:rPr>
          <w:rFonts w:ascii="Arial" w:eastAsia="Arial" w:hAnsi="Arial" w:cs="Arial"/>
          <w:bCs/>
        </w:rPr>
        <w:t>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</w:t>
      </w:r>
      <w:proofErr w:type="gramEnd"/>
      <w:r w:rsidR="00E00279" w:rsidRPr="00912E6C">
        <w:rPr>
          <w:rFonts w:ascii="Arial" w:eastAsia="Arial" w:hAnsi="Arial" w:cs="Arial"/>
          <w:bCs/>
        </w:rPr>
        <w:t xml:space="preserve"> области в бюджеты соответствующих поселений в соответствии с Бюджетным кодексом Российской Федерации.</w:t>
      </w:r>
    </w:p>
    <w:p w:rsidR="00425C37" w:rsidRPr="00912E6C" w:rsidRDefault="0023345C">
      <w:pPr>
        <w:ind w:firstLine="709"/>
        <w:jc w:val="both"/>
        <w:rPr>
          <w:rFonts w:ascii="Arial" w:eastAsia="Arial" w:hAnsi="Arial" w:cs="Arial"/>
        </w:rPr>
      </w:pPr>
      <w:r w:rsidRPr="00912E6C">
        <w:rPr>
          <w:rFonts w:ascii="Arial" w:eastAsia="Arial" w:hAnsi="Arial" w:cs="Arial"/>
        </w:rPr>
        <w:t>6</w:t>
      </w:r>
      <w:r w:rsidR="00E00279" w:rsidRPr="00912E6C">
        <w:rPr>
          <w:rFonts w:ascii="Arial" w:eastAsia="Arial" w:hAnsi="Arial" w:cs="Arial"/>
        </w:rPr>
        <w:t xml:space="preserve">. Администрации </w:t>
      </w:r>
      <w:r w:rsidR="00593CBA" w:rsidRPr="00912E6C">
        <w:rPr>
          <w:rFonts w:ascii="Arial" w:eastAsia="Arial" w:hAnsi="Arial" w:cs="Arial"/>
        </w:rPr>
        <w:t>Солдатского</w:t>
      </w:r>
      <w:r w:rsidR="00E00279" w:rsidRPr="00912E6C">
        <w:rPr>
          <w:rFonts w:ascii="Arial" w:eastAsia="Arial" w:hAnsi="Arial" w:cs="Arial"/>
        </w:rPr>
        <w:t xml:space="preserve"> сельсовета Фатежского района заключить соглашения с Администрацией Фатежского района Курской области о передаче осуществления части полномочий по вопросам местного значения, указанным в пунктах 1-</w:t>
      </w:r>
      <w:r w:rsidRPr="00912E6C">
        <w:rPr>
          <w:rFonts w:ascii="Arial" w:eastAsia="Arial" w:hAnsi="Arial" w:cs="Arial"/>
        </w:rPr>
        <w:t>4</w:t>
      </w:r>
      <w:r w:rsidR="00E00279" w:rsidRPr="00912E6C">
        <w:rPr>
          <w:rFonts w:ascii="Arial" w:eastAsia="Arial" w:hAnsi="Arial" w:cs="Arial"/>
        </w:rPr>
        <w:t xml:space="preserve"> настоящего решения.</w:t>
      </w:r>
    </w:p>
    <w:p w:rsidR="00425C37" w:rsidRPr="00912E6C" w:rsidRDefault="0023345C">
      <w:pPr>
        <w:ind w:firstLine="709"/>
        <w:jc w:val="both"/>
        <w:rPr>
          <w:rFonts w:ascii="Arial" w:eastAsia="Arial" w:hAnsi="Arial" w:cs="Arial"/>
          <w:b/>
        </w:rPr>
      </w:pPr>
      <w:r w:rsidRPr="00912E6C">
        <w:rPr>
          <w:rFonts w:ascii="Arial" w:eastAsia="Arial" w:hAnsi="Arial" w:cs="Arial"/>
        </w:rPr>
        <w:t>7</w:t>
      </w:r>
      <w:r w:rsidR="00E00279" w:rsidRPr="00912E6C">
        <w:rPr>
          <w:rFonts w:ascii="Arial" w:eastAsia="Arial" w:hAnsi="Arial" w:cs="Arial"/>
        </w:rPr>
        <w:t>. Решение вступает в силу с 01 января 2022 года и подлежит опубликованию в установленном порядке.</w:t>
      </w:r>
    </w:p>
    <w:p w:rsidR="00425C37" w:rsidRPr="00912E6C" w:rsidRDefault="00425C37" w:rsidP="00912E6C">
      <w:pPr>
        <w:jc w:val="center"/>
        <w:rPr>
          <w:rFonts w:ascii="Arial" w:eastAsia="Arial" w:hAnsi="Arial" w:cs="Arial"/>
        </w:rPr>
      </w:pPr>
    </w:p>
    <w:p w:rsidR="00425C37" w:rsidRPr="00912E6C" w:rsidRDefault="00425C37" w:rsidP="00912E6C">
      <w:pPr>
        <w:autoSpaceDE w:val="0"/>
        <w:autoSpaceDN w:val="0"/>
        <w:jc w:val="center"/>
        <w:rPr>
          <w:rFonts w:ascii="Arial" w:eastAsia="Arial" w:hAnsi="Arial" w:cs="Arial"/>
          <w:bCs/>
        </w:rPr>
      </w:pPr>
    </w:p>
    <w:p w:rsidR="00425C37" w:rsidRPr="00912E6C" w:rsidRDefault="00425C37" w:rsidP="00912E6C">
      <w:pPr>
        <w:autoSpaceDE w:val="0"/>
        <w:autoSpaceDN w:val="0"/>
        <w:jc w:val="center"/>
        <w:rPr>
          <w:rFonts w:ascii="Arial" w:eastAsia="Arial" w:hAnsi="Arial" w:cs="Arial"/>
          <w:bCs/>
        </w:rPr>
      </w:pPr>
    </w:p>
    <w:p w:rsidR="00425C37" w:rsidRPr="00912E6C" w:rsidRDefault="00E00279" w:rsidP="00912E6C">
      <w:pPr>
        <w:jc w:val="both"/>
        <w:rPr>
          <w:rFonts w:ascii="Arial" w:eastAsia="Arial" w:hAnsi="Arial" w:cs="Arial"/>
          <w:lang w:eastAsia="ar-SA"/>
        </w:rPr>
      </w:pPr>
      <w:r w:rsidRPr="00912E6C">
        <w:rPr>
          <w:rFonts w:ascii="Arial" w:eastAsia="Arial" w:hAnsi="Arial" w:cs="Arial"/>
          <w:lang w:eastAsia="ar-SA"/>
        </w:rPr>
        <w:t>Председатель Собрания депутатов</w:t>
      </w:r>
    </w:p>
    <w:p w:rsidR="00912E6C" w:rsidRDefault="00593CBA" w:rsidP="00912E6C">
      <w:pPr>
        <w:jc w:val="both"/>
        <w:rPr>
          <w:rFonts w:ascii="Arial" w:eastAsia="Arial" w:hAnsi="Arial" w:cs="Arial"/>
          <w:lang w:eastAsia="ar-SA"/>
        </w:rPr>
      </w:pPr>
      <w:r w:rsidRPr="00912E6C">
        <w:rPr>
          <w:rFonts w:ascii="Arial" w:eastAsia="Arial" w:hAnsi="Arial" w:cs="Arial"/>
          <w:lang w:eastAsia="ar-SA"/>
        </w:rPr>
        <w:t>Солдатского</w:t>
      </w:r>
      <w:r w:rsidR="00E00279" w:rsidRPr="00912E6C">
        <w:rPr>
          <w:rFonts w:ascii="Arial" w:eastAsia="Arial" w:hAnsi="Arial" w:cs="Arial"/>
          <w:lang w:eastAsia="ar-SA"/>
        </w:rPr>
        <w:t xml:space="preserve"> сельсовета</w:t>
      </w:r>
    </w:p>
    <w:p w:rsidR="00425C37" w:rsidRPr="00912E6C" w:rsidRDefault="00E00279" w:rsidP="00912E6C">
      <w:pPr>
        <w:jc w:val="both"/>
        <w:rPr>
          <w:rFonts w:ascii="Arial" w:eastAsia="Arial" w:hAnsi="Arial" w:cs="Arial"/>
          <w:lang w:eastAsia="ar-SA"/>
        </w:rPr>
      </w:pPr>
      <w:r w:rsidRPr="00912E6C">
        <w:rPr>
          <w:rFonts w:ascii="Arial" w:eastAsia="Arial" w:hAnsi="Arial" w:cs="Arial"/>
          <w:lang w:eastAsia="ar-SA"/>
        </w:rPr>
        <w:t>Фатежского</w:t>
      </w:r>
      <w:r w:rsidR="00912E6C">
        <w:rPr>
          <w:rFonts w:ascii="Arial" w:eastAsia="Arial" w:hAnsi="Arial" w:cs="Arial"/>
          <w:lang w:eastAsia="ar-SA"/>
        </w:rPr>
        <w:t xml:space="preserve"> </w:t>
      </w:r>
      <w:r w:rsidRPr="00912E6C">
        <w:rPr>
          <w:rFonts w:ascii="Arial" w:eastAsia="Arial" w:hAnsi="Arial" w:cs="Arial"/>
          <w:lang w:eastAsia="ar-SA"/>
        </w:rPr>
        <w:t xml:space="preserve">района </w:t>
      </w:r>
      <w:r w:rsidRP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593CBA" w:rsidRPr="00912E6C">
        <w:rPr>
          <w:rFonts w:ascii="Arial" w:eastAsia="Arial" w:hAnsi="Arial" w:cs="Arial"/>
          <w:lang w:eastAsia="ar-SA"/>
        </w:rPr>
        <w:t xml:space="preserve">Е.А. </w:t>
      </w:r>
      <w:proofErr w:type="spellStart"/>
      <w:r w:rsidR="00593CBA" w:rsidRPr="00912E6C">
        <w:rPr>
          <w:rFonts w:ascii="Arial" w:eastAsia="Arial" w:hAnsi="Arial" w:cs="Arial"/>
          <w:lang w:eastAsia="ar-SA"/>
        </w:rPr>
        <w:t>Грошевская</w:t>
      </w:r>
      <w:proofErr w:type="spellEnd"/>
    </w:p>
    <w:p w:rsidR="00425C37" w:rsidRPr="00912E6C" w:rsidRDefault="00425C37" w:rsidP="00912E6C">
      <w:pPr>
        <w:jc w:val="center"/>
        <w:rPr>
          <w:rFonts w:ascii="Arial" w:eastAsia="Arial" w:hAnsi="Arial" w:cs="Arial"/>
          <w:lang w:eastAsia="ar-SA"/>
        </w:rPr>
      </w:pPr>
    </w:p>
    <w:p w:rsidR="00425C37" w:rsidRPr="00912E6C" w:rsidRDefault="00425C37" w:rsidP="00912E6C">
      <w:pPr>
        <w:jc w:val="center"/>
        <w:rPr>
          <w:rFonts w:ascii="Arial" w:eastAsia="Arial" w:hAnsi="Arial" w:cs="Arial"/>
          <w:lang w:eastAsia="ar-SA"/>
        </w:rPr>
      </w:pPr>
    </w:p>
    <w:p w:rsidR="00425C37" w:rsidRPr="00912E6C" w:rsidRDefault="00425C37" w:rsidP="00912E6C">
      <w:pPr>
        <w:jc w:val="center"/>
        <w:rPr>
          <w:rFonts w:ascii="Arial" w:eastAsia="Arial" w:hAnsi="Arial" w:cs="Arial"/>
          <w:lang w:eastAsia="ar-SA"/>
        </w:rPr>
      </w:pPr>
    </w:p>
    <w:p w:rsidR="00425C37" w:rsidRPr="00912E6C" w:rsidRDefault="00E00279" w:rsidP="00912E6C">
      <w:pPr>
        <w:jc w:val="both"/>
        <w:rPr>
          <w:rFonts w:ascii="Arial" w:eastAsia="Arial" w:hAnsi="Arial" w:cs="Arial"/>
          <w:lang w:eastAsia="ar-SA"/>
        </w:rPr>
      </w:pPr>
      <w:r w:rsidRPr="00912E6C">
        <w:rPr>
          <w:rFonts w:ascii="Arial" w:eastAsia="Arial" w:hAnsi="Arial" w:cs="Arial"/>
          <w:lang w:eastAsia="ar-SA"/>
        </w:rPr>
        <w:t xml:space="preserve">Глава </w:t>
      </w:r>
      <w:r w:rsidR="00933F78" w:rsidRPr="00912E6C">
        <w:rPr>
          <w:rFonts w:ascii="Arial" w:eastAsia="Arial" w:hAnsi="Arial" w:cs="Arial"/>
          <w:lang w:eastAsia="ar-SA"/>
        </w:rPr>
        <w:t>Солдатского</w:t>
      </w:r>
      <w:r w:rsidRPr="00912E6C">
        <w:rPr>
          <w:rFonts w:ascii="Arial" w:eastAsia="Arial" w:hAnsi="Arial" w:cs="Arial"/>
          <w:lang w:eastAsia="ar-SA"/>
        </w:rPr>
        <w:t xml:space="preserve"> сельсовета</w:t>
      </w:r>
    </w:p>
    <w:p w:rsidR="00425C37" w:rsidRDefault="00E00279" w:rsidP="00912E6C">
      <w:pPr>
        <w:jc w:val="both"/>
        <w:rPr>
          <w:rFonts w:ascii="Arial" w:eastAsia="Arial" w:hAnsi="Arial" w:cs="Arial"/>
          <w:lang w:eastAsia="ar-SA"/>
        </w:rPr>
      </w:pPr>
      <w:r w:rsidRPr="00912E6C">
        <w:rPr>
          <w:rFonts w:ascii="Arial" w:eastAsia="Arial" w:hAnsi="Arial" w:cs="Arial"/>
          <w:lang w:eastAsia="ar-SA"/>
        </w:rPr>
        <w:t>Фатежского района</w:t>
      </w:r>
      <w:r w:rsidRPr="00912E6C">
        <w:rPr>
          <w:rFonts w:ascii="Arial" w:eastAsia="Arial" w:hAnsi="Arial" w:cs="Arial"/>
          <w:lang w:eastAsia="ar-SA"/>
        </w:rPr>
        <w:tab/>
      </w:r>
      <w:r w:rsidRPr="00912E6C">
        <w:rPr>
          <w:rFonts w:ascii="Arial" w:eastAsia="Arial" w:hAnsi="Arial" w:cs="Arial"/>
          <w:lang w:eastAsia="ar-SA"/>
        </w:rPr>
        <w:tab/>
      </w:r>
      <w:r w:rsidRPr="00912E6C">
        <w:rPr>
          <w:rFonts w:ascii="Arial" w:eastAsia="Arial" w:hAnsi="Arial" w:cs="Arial"/>
          <w:lang w:eastAsia="ar-SA"/>
        </w:rPr>
        <w:tab/>
      </w:r>
      <w:r w:rsidRPr="00912E6C">
        <w:rPr>
          <w:rFonts w:ascii="Arial" w:eastAsia="Arial" w:hAnsi="Arial" w:cs="Arial"/>
          <w:lang w:eastAsia="ar-SA"/>
        </w:rPr>
        <w:tab/>
      </w:r>
      <w:r w:rsidRPr="00912E6C">
        <w:rPr>
          <w:rFonts w:ascii="Arial" w:eastAsia="Arial" w:hAnsi="Arial" w:cs="Arial"/>
          <w:lang w:eastAsia="ar-SA"/>
        </w:rPr>
        <w:tab/>
      </w:r>
      <w:r w:rsidRPr="00912E6C">
        <w:rPr>
          <w:rFonts w:ascii="Arial" w:eastAsia="Arial" w:hAnsi="Arial" w:cs="Arial"/>
          <w:lang w:eastAsia="ar-SA"/>
        </w:rPr>
        <w:tab/>
      </w:r>
      <w:r w:rsidR="00912E6C">
        <w:rPr>
          <w:rFonts w:ascii="Arial" w:eastAsia="Arial" w:hAnsi="Arial" w:cs="Arial"/>
          <w:lang w:eastAsia="ar-SA"/>
        </w:rPr>
        <w:tab/>
      </w:r>
      <w:r w:rsidR="00933F78" w:rsidRPr="00912E6C">
        <w:rPr>
          <w:rFonts w:ascii="Arial" w:eastAsia="Arial" w:hAnsi="Arial" w:cs="Arial"/>
          <w:lang w:eastAsia="ar-SA"/>
        </w:rPr>
        <w:t>А.В. Сотников</w:t>
      </w: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Default="00A031C2" w:rsidP="00912E6C">
      <w:pPr>
        <w:jc w:val="both"/>
        <w:rPr>
          <w:rFonts w:ascii="Arial" w:eastAsia="Arial" w:hAnsi="Arial" w:cs="Arial"/>
          <w:lang w:eastAsia="ar-SA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031C2">
        <w:rPr>
          <w:rFonts w:ascii="Arial" w:hAnsi="Arial" w:cs="Arial"/>
          <w:b/>
          <w:sz w:val="24"/>
          <w:szCs w:val="24"/>
        </w:rPr>
        <w:lastRenderedPageBreak/>
        <w:t>СОГЛАШЕНИЕ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A031C2">
        <w:rPr>
          <w:rFonts w:ascii="Arial" w:hAnsi="Arial" w:cs="Arial"/>
          <w:b/>
        </w:rPr>
        <w:t>о передаче осуществления части полномочий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по вопросу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местного значения «Организация в границах поселения </w:t>
      </w:r>
      <w:proofErr w:type="spellStart"/>
      <w:r w:rsidRPr="00A031C2">
        <w:rPr>
          <w:rFonts w:ascii="Arial" w:hAnsi="Arial" w:cs="Arial"/>
          <w:b/>
        </w:rPr>
        <w:t>электро</w:t>
      </w:r>
      <w:proofErr w:type="spellEnd"/>
      <w:r w:rsidRPr="00A031C2">
        <w:rPr>
          <w:rFonts w:ascii="Arial" w:hAnsi="Arial" w:cs="Arial"/>
          <w:b/>
        </w:rPr>
        <w:t>, тепл</w:t>
      </w:r>
      <w:proofErr w:type="gramStart"/>
      <w:r w:rsidRPr="00A031C2">
        <w:rPr>
          <w:rFonts w:ascii="Arial" w:hAnsi="Arial" w:cs="Arial"/>
          <w:b/>
        </w:rPr>
        <w:t>о-</w:t>
      </w:r>
      <w:proofErr w:type="gramEnd"/>
      <w:r w:rsidRPr="00A031C2">
        <w:rPr>
          <w:rFonts w:ascii="Arial" w:hAnsi="Arial" w:cs="Arial"/>
          <w:b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№ ____________________________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Default="00A031C2" w:rsidP="0066302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31C2">
        <w:rPr>
          <w:rFonts w:ascii="Arial" w:hAnsi="Arial" w:cs="Arial"/>
          <w:sz w:val="24"/>
          <w:szCs w:val="24"/>
        </w:rPr>
        <w:t>г</w:t>
      </w:r>
      <w:proofErr w:type="gramStart"/>
      <w:r w:rsidRPr="00A031C2">
        <w:rPr>
          <w:rFonts w:ascii="Arial" w:hAnsi="Arial" w:cs="Arial"/>
          <w:sz w:val="24"/>
          <w:szCs w:val="24"/>
        </w:rPr>
        <w:t>.Ф</w:t>
      </w:r>
      <w:proofErr w:type="gramEnd"/>
      <w:r w:rsidRPr="00A031C2">
        <w:rPr>
          <w:rFonts w:ascii="Arial" w:hAnsi="Arial" w:cs="Arial"/>
          <w:sz w:val="24"/>
          <w:szCs w:val="24"/>
        </w:rPr>
        <w:t>атеж</w:t>
      </w:r>
      <w:proofErr w:type="spellEnd"/>
    </w:p>
    <w:p w:rsidR="00663025" w:rsidRPr="00A031C2" w:rsidRDefault="00663025" w:rsidP="0066302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proofErr w:type="gramStart"/>
      <w:r w:rsidRPr="00A031C2">
        <w:rPr>
          <w:sz w:val="24"/>
          <w:szCs w:val="24"/>
        </w:rPr>
        <w:t>Администрация Фатежского района Курской области</w:t>
      </w:r>
      <w:r w:rsidRPr="00A031C2">
        <w:rPr>
          <w:b w:val="0"/>
          <w:sz w:val="24"/>
          <w:szCs w:val="24"/>
        </w:rPr>
        <w:t>, именуемая в дальнейшем «Администрация", в лице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Главы Фатежского района Курской области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 xml:space="preserve">Гнездилова Сергея Егоровича, действующего на основании Устава муниципального района «Фатежский район» Курской области, с одной стороны, и </w:t>
      </w:r>
      <w:r w:rsidRPr="00A031C2">
        <w:rPr>
          <w:sz w:val="24"/>
          <w:szCs w:val="24"/>
        </w:rPr>
        <w:t>Администрация Солдатского сельсовета Фатежского района</w:t>
      </w:r>
      <w:r w:rsidRPr="00A031C2">
        <w:rPr>
          <w:b w:val="0"/>
          <w:sz w:val="24"/>
          <w:szCs w:val="24"/>
        </w:rPr>
        <w:t>, именуемая в дальнейшем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"</w:t>
      </w:r>
      <w:r w:rsidRPr="00A031C2">
        <w:rPr>
          <w:sz w:val="24"/>
          <w:szCs w:val="24"/>
        </w:rPr>
        <w:t>Администрация Солдатского сельсовета", в лице главы муниципального образования Сотникова Александра Витальевича,</w:t>
      </w:r>
      <w:r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действующего на основании Устава муниципального образования «Солдатский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сельсовет</w:t>
      </w:r>
      <w:proofErr w:type="gramEnd"/>
      <w:r w:rsidRPr="00A031C2">
        <w:rPr>
          <w:b w:val="0"/>
          <w:sz w:val="24"/>
          <w:szCs w:val="24"/>
        </w:rPr>
        <w:t xml:space="preserve">» </w:t>
      </w:r>
      <w:proofErr w:type="gramStart"/>
      <w:r w:rsidRPr="00A031C2">
        <w:rPr>
          <w:b w:val="0"/>
          <w:sz w:val="24"/>
          <w:szCs w:val="24"/>
        </w:rPr>
        <w:t xml:space="preserve">Фатежского района,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031C2">
          <w:rPr>
            <w:b w:val="0"/>
            <w:sz w:val="24"/>
            <w:szCs w:val="24"/>
          </w:rPr>
          <w:t>2003 г</w:t>
        </w:r>
      </w:smartTag>
      <w:r w:rsidRPr="00A031C2">
        <w:rPr>
          <w:b w:val="0"/>
          <w:sz w:val="24"/>
          <w:szCs w:val="24"/>
        </w:rPr>
        <w:t>. № 131-ФЗ "Об общих принципах организации местного самоуправления в Российской Федерации", Уставом муниципального района «Фатежский район» Курской области, Уставом муниципального образования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«Солдатский сельсовет» Фатежского района, Порядком заключения соглашений между органами местного самоуправления муниципального района «Фатежский район» Курской области 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органами местного</w:t>
      </w:r>
      <w:proofErr w:type="gramEnd"/>
      <w:r w:rsidRPr="00A031C2">
        <w:rPr>
          <w:b w:val="0"/>
          <w:sz w:val="24"/>
          <w:szCs w:val="24"/>
        </w:rPr>
        <w:t xml:space="preserve"> самоуправления</w:t>
      </w:r>
      <w:r w:rsidRPr="00A031C2">
        <w:rPr>
          <w:b w:val="0"/>
          <w:bCs w:val="0"/>
          <w:sz w:val="24"/>
          <w:szCs w:val="24"/>
        </w:rPr>
        <w:t xml:space="preserve"> отдельных поселений, входящих в состав Фатежского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в бюджеты соответствующих поселений в соответствии с Бюджетным кодексом Российской Федерации, утвержденным</w:t>
      </w:r>
      <w:r>
        <w:rPr>
          <w:b w:val="0"/>
          <w:bCs w:val="0"/>
          <w:sz w:val="24"/>
          <w:szCs w:val="24"/>
        </w:rPr>
        <w:t xml:space="preserve"> </w:t>
      </w:r>
      <w:r w:rsidRPr="00A031C2">
        <w:rPr>
          <w:b w:val="0"/>
          <w:bCs w:val="0"/>
          <w:sz w:val="24"/>
          <w:szCs w:val="24"/>
        </w:rPr>
        <w:t>решением Представительного Собрания Фатежского района Курской области от 28.11.2014 №35</w:t>
      </w:r>
      <w:proofErr w:type="gramStart"/>
      <w:r w:rsidRPr="00A031C2">
        <w:rPr>
          <w:b w:val="0"/>
          <w:bCs w:val="0"/>
          <w:sz w:val="24"/>
          <w:szCs w:val="24"/>
        </w:rPr>
        <w:t xml:space="preserve">( </w:t>
      </w:r>
      <w:proofErr w:type="gramEnd"/>
      <w:r w:rsidRPr="00A031C2">
        <w:rPr>
          <w:b w:val="0"/>
          <w:bCs w:val="0"/>
          <w:sz w:val="24"/>
          <w:szCs w:val="24"/>
        </w:rPr>
        <w:t>в редакции от 28.01. 2015 №3)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заключили настоящее Соглашение о нижеследующем:</w:t>
      </w:r>
    </w:p>
    <w:p w:rsidR="00A031C2" w:rsidRPr="00A031C2" w:rsidRDefault="00A031C2" w:rsidP="00A031C2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A031C2" w:rsidRDefault="00663025" w:rsidP="00A031C2">
      <w:pPr>
        <w:pStyle w:val="ConsPlusNormal"/>
        <w:widowControl/>
        <w:ind w:firstLine="708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 П</w:t>
      </w:r>
      <w:r w:rsidRPr="00A031C2">
        <w:rPr>
          <w:b/>
          <w:sz w:val="24"/>
          <w:szCs w:val="24"/>
        </w:rPr>
        <w:t>РЕДМЕТ СОГЛАШЕНИЯ</w:t>
      </w:r>
    </w:p>
    <w:p w:rsidR="00A031C2" w:rsidRPr="00A031C2" w:rsidRDefault="00A031C2" w:rsidP="00A03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 xml:space="preserve">1.1. </w:t>
      </w:r>
      <w:r w:rsidRPr="00A031C2">
        <w:rPr>
          <w:rFonts w:ascii="Arial" w:hAnsi="Arial" w:cs="Arial"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A031C2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настоящим Соглашением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 Фатежского района Курской области передает, 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 Солдатского сельсовета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Фатежского района принимает осуществление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части полномочий согласно приложению №1 к настоящему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соглашению (дале</w:t>
      </w:r>
      <w:proofErr w:type="gramStart"/>
      <w:r w:rsidRPr="00A031C2">
        <w:rPr>
          <w:rFonts w:ascii="Arial" w:hAnsi="Arial" w:cs="Arial"/>
        </w:rPr>
        <w:t>е-</w:t>
      </w:r>
      <w:proofErr w:type="gramEnd"/>
      <w:r w:rsidRPr="00A031C2">
        <w:rPr>
          <w:rFonts w:ascii="Arial" w:hAnsi="Arial" w:cs="Arial"/>
        </w:rPr>
        <w:t xml:space="preserve"> полномочия, полномочий) по вопросу местного значения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 xml:space="preserve">«Организация в границах поселения </w:t>
      </w:r>
      <w:proofErr w:type="spellStart"/>
      <w:r w:rsidRPr="00A031C2">
        <w:rPr>
          <w:rFonts w:ascii="Arial" w:hAnsi="Arial" w:cs="Arial"/>
        </w:rPr>
        <w:t>электро</w:t>
      </w:r>
      <w:proofErr w:type="spellEnd"/>
      <w:r w:rsidRPr="00A031C2">
        <w:rPr>
          <w:rFonts w:ascii="Arial" w:hAnsi="Arial" w:cs="Arial"/>
        </w:rPr>
        <w:t>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A031C2" w:rsidRPr="00A031C2" w:rsidRDefault="00A031C2" w:rsidP="00A031C2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A031C2" w:rsidRDefault="00663025" w:rsidP="00A031C2">
      <w:pPr>
        <w:pStyle w:val="ConsPlusNormal"/>
        <w:widowControl/>
        <w:ind w:firstLine="708"/>
        <w:jc w:val="both"/>
        <w:outlineLvl w:val="2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П</w:t>
      </w:r>
      <w:r w:rsidRPr="00A031C2">
        <w:rPr>
          <w:b/>
          <w:sz w:val="24"/>
          <w:szCs w:val="24"/>
        </w:rPr>
        <w:t xml:space="preserve">ОРЯДОК ОПРЕДЕЛЕНИЯ ЕЖЕГОДНОГО ОБЪЕМА ИНЫХ МЕЖБЮДЖЕТНЫХ ТРАНСФЕРТОВ 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2.1. Передача осуществления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 по предмету настоящего Соглашения осуществляется за счет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межбюджетных трансфертов, </w:t>
      </w:r>
      <w:r w:rsidRPr="00A031C2">
        <w:rPr>
          <w:sz w:val="24"/>
          <w:szCs w:val="24"/>
        </w:rPr>
        <w:lastRenderedPageBreak/>
        <w:t>предоставляемых ежегодно из бюджета муниципального района «Фатежский район» Курской области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в бюджет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Солдатского сельсовета.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Перечисление межбюджетных трансфертов на осуществление полномочий, производится до 1 числа следующего за отчетным кварталом месяца в размере ¼ от установленного объема межбюджетного трансферта.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2.2. Стороны ежегодно определяют объем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необходимых для осуществления передаваемых полномочий.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Расчет объема межбюджетных трансфертов является приложением №2 к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настоящему Соглашению.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2.3. Формирование и учет иных межбюджетных трансфертов, предоставляемых из бюджета муниципального района «Фатежский район» бюджету Солдатского сельсовета на реализацию полномочий осуществляется в соответствии с бюджетным законодательством Российской Федерации.</w:t>
      </w:r>
    </w:p>
    <w:p w:rsidR="00A031C2" w:rsidRPr="00A031C2" w:rsidRDefault="00A031C2" w:rsidP="00A031C2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A031C2" w:rsidRDefault="00663025" w:rsidP="00A031C2">
      <w:pPr>
        <w:pStyle w:val="ConsPlusNormal"/>
        <w:widowControl/>
        <w:ind w:firstLine="708"/>
        <w:jc w:val="both"/>
        <w:outlineLvl w:val="2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П</w:t>
      </w:r>
      <w:r w:rsidRPr="00A031C2">
        <w:rPr>
          <w:b/>
          <w:sz w:val="24"/>
          <w:szCs w:val="24"/>
        </w:rPr>
        <w:t>РАВА И ОБЯЗАННОСТИ СТОРОН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 Администрация Фатежского района: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3.1.1. Перечисляет Администрации Солдатского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финансовые средства,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3.1.2. Осуществляет </w:t>
      </w:r>
      <w:proofErr w:type="gramStart"/>
      <w:r w:rsidRPr="00A031C2">
        <w:rPr>
          <w:sz w:val="24"/>
          <w:szCs w:val="24"/>
        </w:rPr>
        <w:t>контроль за</w:t>
      </w:r>
      <w:proofErr w:type="gramEnd"/>
      <w:r w:rsidRPr="00A031C2">
        <w:rPr>
          <w:sz w:val="24"/>
          <w:szCs w:val="24"/>
        </w:rPr>
        <w:t xml:space="preserve"> исполнением переданных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 Администрация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Солдатского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сельсовета: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3.2.1. Осуществляет переданные Администрацией Фатежского района полномочия в соответствии с действующим законодательством в пределах, выделенных на эти цели финансовых и материальных ресурсов.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3.2.2. Рассматривает представленные Администрацией Фатежского района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Администрации Фатежского района.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3.2.3. Ежеквартально, не позднее 5 числа, следующего за отчетным периодом, представляет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финансовому органу Администрации Фатежского района отчет об использовании финансовых средств.</w:t>
      </w:r>
    </w:p>
    <w:p w:rsidR="00A031C2" w:rsidRPr="00A031C2" w:rsidRDefault="00A031C2" w:rsidP="00A031C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3.3. В случае невозможности надлежащего исполнения переданных полномочий Администрация Солдатского сельсовета сообщает об этом в письменной форме Администрации Фатежского района.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Администрация Фатежского района рассматривает такое сообщение в течение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30 дней с момента его поступления.</w:t>
      </w:r>
    </w:p>
    <w:p w:rsidR="00A031C2" w:rsidRPr="00A031C2" w:rsidRDefault="00A031C2" w:rsidP="00A031C2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A031C2" w:rsidRDefault="00663025" w:rsidP="00A031C2">
      <w:pPr>
        <w:pStyle w:val="ConsPlusNormal"/>
        <w:widowControl/>
        <w:ind w:firstLine="540"/>
        <w:jc w:val="both"/>
        <w:outlineLvl w:val="2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О</w:t>
      </w:r>
      <w:r w:rsidRPr="00A031C2">
        <w:rPr>
          <w:b/>
          <w:sz w:val="24"/>
          <w:szCs w:val="24"/>
        </w:rPr>
        <w:t>ТВЕТСТВЕННОСТЬ СТОРОН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4.1. Неисполнение или ненадлежащее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осуществление Администрацией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части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и материальных сре</w:t>
      </w:r>
      <w:proofErr w:type="gramStart"/>
      <w:r w:rsidRPr="00A031C2">
        <w:rPr>
          <w:sz w:val="24"/>
          <w:szCs w:val="24"/>
        </w:rPr>
        <w:t>дств в п</w:t>
      </w:r>
      <w:proofErr w:type="gramEnd"/>
      <w:r w:rsidRPr="00A031C2">
        <w:rPr>
          <w:sz w:val="24"/>
          <w:szCs w:val="24"/>
        </w:rPr>
        <w:t xml:space="preserve">орядке, установленном действующим законодательством. 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lastRenderedPageBreak/>
        <w:t>4.2. Администрация Солдатского сельсовета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4.3.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переданных полномочий, Администрация Солдатского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вправе требовать расторжения данного Соглашения. 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4.4. Администрация Солдатского сельсовета за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области.</w:t>
      </w:r>
    </w:p>
    <w:p w:rsidR="00A031C2" w:rsidRPr="00A031C2" w:rsidRDefault="00A031C2" w:rsidP="00A031C2">
      <w:pPr>
        <w:tabs>
          <w:tab w:val="left" w:pos="1260"/>
        </w:tabs>
        <w:ind w:firstLine="709"/>
        <w:jc w:val="both"/>
        <w:rPr>
          <w:rFonts w:ascii="Arial" w:hAnsi="Arial" w:cs="Arial"/>
          <w:color w:val="000000"/>
        </w:rPr>
      </w:pPr>
      <w:r w:rsidRPr="00A031C2">
        <w:rPr>
          <w:rFonts w:ascii="Arial" w:hAnsi="Arial" w:cs="Arial"/>
          <w:color w:val="000000"/>
        </w:rPr>
        <w:t>4.5. Финансовые санкции за неисполнение настоящего Соглашения устанавливают и применяют в виде денежных взысканий (штрафов) и иных мер воздействия, предусмотренных бюджетным законодательством.</w:t>
      </w:r>
    </w:p>
    <w:p w:rsidR="00A031C2" w:rsidRPr="00A031C2" w:rsidRDefault="00A031C2" w:rsidP="00A031C2">
      <w:pPr>
        <w:tabs>
          <w:tab w:val="left" w:pos="1260"/>
        </w:tabs>
        <w:jc w:val="center"/>
        <w:rPr>
          <w:rFonts w:ascii="Arial" w:hAnsi="Arial" w:cs="Arial"/>
          <w:color w:val="000000"/>
        </w:rPr>
      </w:pPr>
    </w:p>
    <w:p w:rsidR="00A031C2" w:rsidRPr="00A031C2" w:rsidRDefault="00663025" w:rsidP="00A031C2">
      <w:pPr>
        <w:pStyle w:val="ConsPlusNormal"/>
        <w:widowControl/>
        <w:ind w:firstLine="540"/>
        <w:jc w:val="both"/>
        <w:outlineLvl w:val="2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С</w:t>
      </w:r>
      <w:r w:rsidRPr="00A031C2">
        <w:rPr>
          <w:b/>
          <w:sz w:val="24"/>
          <w:szCs w:val="24"/>
        </w:rPr>
        <w:t>РОК ДЕЙСТВИЯ, ОСНОВАНИЯ И ПОРЯДОК</w:t>
      </w:r>
      <w:r>
        <w:rPr>
          <w:b/>
          <w:sz w:val="24"/>
          <w:szCs w:val="24"/>
        </w:rPr>
        <w:t xml:space="preserve"> </w:t>
      </w:r>
      <w:r w:rsidRPr="00A031C2">
        <w:rPr>
          <w:b/>
          <w:sz w:val="24"/>
          <w:szCs w:val="24"/>
        </w:rPr>
        <w:t>ПРЕКРАЩЕНИЯ ДЕЙСТВИЯ СОГЛАШЕНИЯ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5.1. Настоящее Соглашение вступает в силу со дня его опубликования и распространяется на правоотношения, возникшие с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01 января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2022 года.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5.2. Срок действия настоящего Соглашения устанавливается по 31 декабря 2022 года.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5.3. Действие настоящего Соглашения может быть прекращено досрочно: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5.3.1. По соглашению Сторон.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5.3.2. В одностороннем порядке в случае: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изменения действующего законодательства Российской Федерации и (или) законодательства Курской области;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дней.</w:t>
      </w:r>
    </w:p>
    <w:p w:rsidR="00A031C2" w:rsidRPr="00A031C2" w:rsidRDefault="00A031C2" w:rsidP="00A031C2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A031C2" w:rsidRDefault="00663025" w:rsidP="00A031C2">
      <w:pPr>
        <w:pStyle w:val="ConsPlusNormal"/>
        <w:widowControl/>
        <w:ind w:firstLine="54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6. З</w:t>
      </w:r>
      <w:r w:rsidRPr="00A031C2">
        <w:rPr>
          <w:b/>
          <w:sz w:val="24"/>
          <w:szCs w:val="24"/>
        </w:rPr>
        <w:t>АКЛЮЧИТЕЛЬНЫЕ ПОЛОЖЕНИЯ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6.1. Настоящее Соглашение составлено в 3-х экземплярах, имеющих одинаковую юридическую силу.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A031C2" w:rsidRPr="00A031C2" w:rsidRDefault="00A031C2" w:rsidP="00A031C2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A031C2" w:rsidRDefault="00663025" w:rsidP="00663025">
      <w:pPr>
        <w:pStyle w:val="ConsPlusNormal"/>
        <w:widowControl/>
        <w:ind w:firstLine="540"/>
        <w:jc w:val="both"/>
        <w:outlineLvl w:val="2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Р</w:t>
      </w:r>
      <w:r w:rsidRPr="00A031C2">
        <w:rPr>
          <w:b/>
          <w:sz w:val="24"/>
          <w:szCs w:val="24"/>
        </w:rPr>
        <w:t>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629"/>
      </w:tblGrid>
      <w:tr w:rsidR="00A031C2" w:rsidTr="00A031C2">
        <w:tc>
          <w:tcPr>
            <w:tcW w:w="4785" w:type="dxa"/>
          </w:tcPr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Администрация Фатежского района Курской области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307100 Курская область, город Фатеж, улица </w:t>
            </w:r>
            <w:proofErr w:type="spellStart"/>
            <w:r w:rsidRPr="00A031C2">
              <w:rPr>
                <w:sz w:val="24"/>
                <w:szCs w:val="24"/>
              </w:rPr>
              <w:t>К.Маркса</w:t>
            </w:r>
            <w:proofErr w:type="spellEnd"/>
            <w:r w:rsidRPr="00A031C2">
              <w:rPr>
                <w:sz w:val="24"/>
                <w:szCs w:val="24"/>
              </w:rPr>
              <w:t>, д.42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 Фатежского района Курской области)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ИНН 4625004888 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lastRenderedPageBreak/>
              <w:t>БИК 013807906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области,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A031C2" w:rsidRPr="00A031C2" w:rsidRDefault="00A031C2" w:rsidP="00663025">
            <w:pPr>
              <w:pStyle w:val="ConsPlusNormal"/>
              <w:ind w:firstLine="142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казначейский счет 03231643386440004400</w:t>
            </w:r>
          </w:p>
          <w:p w:rsidR="00A031C2" w:rsidRPr="00A031C2" w:rsidRDefault="00A031C2" w:rsidP="00663025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/сч.03443022970</w:t>
            </w:r>
          </w:p>
          <w:p w:rsidR="00A031C2" w:rsidRPr="00A031C2" w:rsidRDefault="00A031C2" w:rsidP="0066302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031C2" w:rsidRPr="00A031C2" w:rsidRDefault="00A031C2" w:rsidP="006630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 Фатежского района</w:t>
            </w:r>
          </w:p>
          <w:p w:rsidR="00A031C2" w:rsidRPr="00A031C2" w:rsidRDefault="00A031C2" w:rsidP="006630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Курской области</w:t>
            </w:r>
          </w:p>
          <w:p w:rsidR="00A031C2" w:rsidRPr="00A031C2" w:rsidRDefault="00A031C2" w:rsidP="0066302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031C2" w:rsidRDefault="00A031C2" w:rsidP="00A031C2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________________</w:t>
            </w:r>
            <w:proofErr w:type="spellStart"/>
            <w:r w:rsidRPr="00A031C2">
              <w:rPr>
                <w:sz w:val="24"/>
                <w:szCs w:val="24"/>
              </w:rPr>
              <w:t>С.Е.Гнездилов</w:t>
            </w:r>
            <w:proofErr w:type="spellEnd"/>
          </w:p>
          <w:p w:rsidR="00A031C2" w:rsidRPr="00A031C2" w:rsidRDefault="00A031C2" w:rsidP="00A031C2">
            <w:pPr>
              <w:pStyle w:val="ConsPlusNormal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A031C2" w:rsidRDefault="00A031C2" w:rsidP="00A031C2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«____»_______________</w:t>
            </w:r>
          </w:p>
          <w:p w:rsidR="00663025" w:rsidRPr="00663025" w:rsidRDefault="00663025" w:rsidP="00A031C2">
            <w:pPr>
              <w:pStyle w:val="ConsPlusNormal"/>
              <w:widowControl/>
              <w:ind w:firstLine="0"/>
              <w:jc w:val="center"/>
              <w:outlineLvl w:val="2"/>
            </w:pPr>
            <w:r w:rsidRPr="00663025">
              <w:t>(Дата подписания</w:t>
            </w:r>
            <w:r>
              <w:t>)</w:t>
            </w:r>
          </w:p>
        </w:tc>
        <w:tc>
          <w:tcPr>
            <w:tcW w:w="4786" w:type="dxa"/>
          </w:tcPr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lastRenderedPageBreak/>
              <w:t xml:space="preserve">Администрация Солдатского сельсовета Фатежского района </w:t>
            </w:r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307106 Курская область, Фатежский район, </w:t>
            </w:r>
            <w:proofErr w:type="spellStart"/>
            <w:r w:rsidRPr="00A031C2">
              <w:rPr>
                <w:sz w:val="24"/>
                <w:szCs w:val="24"/>
              </w:rPr>
              <w:t>с</w:t>
            </w:r>
            <w:proofErr w:type="gramStart"/>
            <w:r w:rsidRPr="00A031C2">
              <w:rPr>
                <w:sz w:val="24"/>
                <w:szCs w:val="24"/>
              </w:rPr>
              <w:t>.С</w:t>
            </w:r>
            <w:proofErr w:type="gramEnd"/>
            <w:r w:rsidRPr="00A031C2">
              <w:rPr>
                <w:sz w:val="24"/>
                <w:szCs w:val="24"/>
              </w:rPr>
              <w:t>олдатское</w:t>
            </w:r>
            <w:proofErr w:type="spellEnd"/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сельсовета Фатежского района)</w:t>
            </w:r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ИНН 4625001502</w:t>
            </w:r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lastRenderedPageBreak/>
              <w:t>БИК 013807906</w:t>
            </w:r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A031C2" w:rsidRPr="00A031C2" w:rsidRDefault="00A031C2" w:rsidP="00663025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A031C2" w:rsidRPr="00A031C2" w:rsidRDefault="00A031C2" w:rsidP="0066302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031C2">
              <w:rPr>
                <w:sz w:val="24"/>
                <w:szCs w:val="24"/>
              </w:rPr>
              <w:t>Казн</w:t>
            </w:r>
            <w:proofErr w:type="spellEnd"/>
            <w:r w:rsidRPr="00A031C2">
              <w:rPr>
                <w:sz w:val="24"/>
                <w:szCs w:val="24"/>
              </w:rPr>
              <w:t>. счет 03100643000000014400</w:t>
            </w:r>
          </w:p>
          <w:p w:rsidR="00A031C2" w:rsidRPr="00A031C2" w:rsidRDefault="00A031C2" w:rsidP="00663025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/сч.04443022860</w:t>
            </w:r>
          </w:p>
          <w:p w:rsidR="00A031C2" w:rsidRPr="00A031C2" w:rsidRDefault="00A031C2" w:rsidP="00A031C2">
            <w:pPr>
              <w:pStyle w:val="ConsPlusNormal"/>
              <w:rPr>
                <w:sz w:val="24"/>
                <w:szCs w:val="24"/>
              </w:rPr>
            </w:pPr>
          </w:p>
          <w:p w:rsidR="00A031C2" w:rsidRPr="00A031C2" w:rsidRDefault="00A031C2" w:rsidP="00A031C2">
            <w:pPr>
              <w:pStyle w:val="ConsPlusNormal"/>
              <w:rPr>
                <w:sz w:val="24"/>
                <w:szCs w:val="24"/>
              </w:rPr>
            </w:pPr>
          </w:p>
          <w:p w:rsidR="00A031C2" w:rsidRPr="00A031C2" w:rsidRDefault="00A031C2" w:rsidP="006630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 сельсовета Фатежского района</w:t>
            </w:r>
          </w:p>
          <w:p w:rsidR="00A031C2" w:rsidRPr="00A031C2" w:rsidRDefault="00A031C2" w:rsidP="0066302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031C2" w:rsidRPr="00A031C2" w:rsidRDefault="00A031C2" w:rsidP="00663025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031C2" w:rsidRPr="00A031C2" w:rsidRDefault="00A031C2" w:rsidP="00663025">
            <w:pPr>
              <w:pStyle w:val="ConsPlusNormal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___________А.В. Сотников</w:t>
            </w:r>
          </w:p>
          <w:p w:rsidR="00A031C2" w:rsidRPr="00A031C2" w:rsidRDefault="00A031C2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663025" w:rsidRDefault="00663025" w:rsidP="0066302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«____»_______________</w:t>
            </w:r>
          </w:p>
          <w:p w:rsidR="00A031C2" w:rsidRDefault="00663025" w:rsidP="0066302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663025">
              <w:t>(Дата подписания</w:t>
            </w:r>
            <w:r>
              <w:t>)</w:t>
            </w:r>
          </w:p>
        </w:tc>
      </w:tr>
    </w:tbl>
    <w:p w:rsid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663025" w:rsidRDefault="0066302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66302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 №1 к соглашению</w:t>
      </w:r>
    </w:p>
    <w:p w:rsidR="00A031C2" w:rsidRPr="00A031C2" w:rsidRDefault="00A031C2" w:rsidP="0066302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 №___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63025" w:rsidRPr="00A031C2" w:rsidRDefault="00663025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663025" w:rsidRDefault="00A031C2" w:rsidP="00A031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663025">
        <w:rPr>
          <w:rFonts w:ascii="Arial" w:hAnsi="Arial" w:cs="Arial"/>
          <w:b/>
          <w:sz w:val="26"/>
          <w:szCs w:val="26"/>
        </w:rPr>
        <w:t xml:space="preserve">Перечень полномочий по вопросу местного значения «Организация в границах поселения </w:t>
      </w:r>
      <w:proofErr w:type="spellStart"/>
      <w:r w:rsidRPr="00663025">
        <w:rPr>
          <w:rFonts w:ascii="Arial" w:hAnsi="Arial" w:cs="Arial"/>
          <w:b/>
          <w:sz w:val="26"/>
          <w:szCs w:val="26"/>
        </w:rPr>
        <w:t>электро</w:t>
      </w:r>
      <w:proofErr w:type="spellEnd"/>
      <w:r w:rsidRPr="00663025">
        <w:rPr>
          <w:rFonts w:ascii="Arial" w:hAnsi="Arial" w:cs="Arial"/>
          <w:b/>
          <w:sz w:val="26"/>
          <w:szCs w:val="26"/>
        </w:rPr>
        <w:t>, тепл</w:t>
      </w:r>
      <w:proofErr w:type="gramStart"/>
      <w:r w:rsidRPr="00663025">
        <w:rPr>
          <w:rFonts w:ascii="Arial" w:hAnsi="Arial" w:cs="Arial"/>
          <w:b/>
          <w:sz w:val="26"/>
          <w:szCs w:val="26"/>
        </w:rPr>
        <w:t>о-</w:t>
      </w:r>
      <w:proofErr w:type="gramEnd"/>
      <w:r w:rsidRPr="00663025">
        <w:rPr>
          <w:rFonts w:ascii="Arial" w:hAnsi="Arial" w:cs="Arial"/>
          <w:b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A031C2" w:rsidRPr="00A031C2" w:rsidRDefault="00A031C2" w:rsidP="006630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031C2">
        <w:rPr>
          <w:rFonts w:ascii="Arial" w:hAnsi="Arial" w:cs="Arial"/>
          <w:b/>
        </w:rPr>
        <w:t>1.В сфере водоснабжения населения, водоотведения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1.1.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1.2. определение для централизованной системы холодного водоснабжения и (или) водоотведения поселения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гарантирующей организации;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1.3.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1.4. утверждение схем водоснабжения и водоотведения поселений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1.5.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</w:t>
      </w:r>
      <w:proofErr w:type="gramStart"/>
      <w:r w:rsidRPr="00A031C2">
        <w:rPr>
          <w:rFonts w:ascii="Arial" w:hAnsi="Arial" w:cs="Arial"/>
        </w:rPr>
        <w:t>"О</w:t>
      </w:r>
      <w:proofErr w:type="gramEnd"/>
      <w:r w:rsidRPr="00A031C2">
        <w:rPr>
          <w:rFonts w:ascii="Arial" w:hAnsi="Arial" w:cs="Arial"/>
        </w:rPr>
        <w:t xml:space="preserve"> водоснабжении и водоотведении";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1.6.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 от 07.12.2011 N 416-ФЗ</w:t>
      </w:r>
      <w:proofErr w:type="gramStart"/>
      <w:r w:rsidRPr="00A031C2">
        <w:rPr>
          <w:rFonts w:ascii="Arial" w:hAnsi="Arial" w:cs="Arial"/>
        </w:rPr>
        <w:t>"О</w:t>
      </w:r>
      <w:proofErr w:type="gramEnd"/>
      <w:r w:rsidRPr="00A031C2">
        <w:rPr>
          <w:rFonts w:ascii="Arial" w:hAnsi="Arial" w:cs="Arial"/>
        </w:rPr>
        <w:t xml:space="preserve"> водоснабжении и водоотведении"</w:t>
      </w:r>
    </w:p>
    <w:p w:rsidR="00A031C2" w:rsidRDefault="00A031C2" w:rsidP="0066302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1.7.осуществление функций муниципального заказчика по созданию (реконструкции) объектов водоснабжения, в том числе не относящихся к объектам капитального строительства, проведению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текущего ремонта объектов водоснабжения, развитию социальной и инженерной инфраструктуры, проведению неотложных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аварийно-восстановительных работ на объектах водоснабжения.</w:t>
      </w:r>
    </w:p>
    <w:p w:rsidR="00A031C2" w:rsidRPr="00A031C2" w:rsidRDefault="00A031C2" w:rsidP="00663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031C2">
        <w:rPr>
          <w:rFonts w:ascii="Arial" w:hAnsi="Arial" w:cs="Arial"/>
          <w:b/>
        </w:rPr>
        <w:t>2.В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сфере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газоснабжения</w:t>
      </w:r>
    </w:p>
    <w:p w:rsidR="00A031C2" w:rsidRPr="00A031C2" w:rsidRDefault="00A031C2" w:rsidP="00663025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Определение гарантирующей (эксплуатирующей) организации</w:t>
      </w:r>
    </w:p>
    <w:p w:rsidR="00A031C2" w:rsidRDefault="00A031C2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Default="00663025" w:rsidP="00663025">
      <w:pPr>
        <w:ind w:firstLine="993"/>
        <w:jc w:val="center"/>
        <w:rPr>
          <w:rFonts w:ascii="Arial" w:hAnsi="Arial" w:cs="Arial"/>
        </w:rPr>
      </w:pPr>
    </w:p>
    <w:p w:rsidR="00663025" w:rsidRPr="00A031C2" w:rsidRDefault="00663025" w:rsidP="00663025">
      <w:pPr>
        <w:ind w:firstLine="993"/>
        <w:jc w:val="center"/>
        <w:rPr>
          <w:rFonts w:ascii="Arial" w:hAnsi="Arial" w:cs="Arial"/>
        </w:rPr>
      </w:pPr>
    </w:p>
    <w:p w:rsidR="00A031C2" w:rsidRPr="00A031C2" w:rsidRDefault="00A031C2" w:rsidP="00A031C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 №2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соглашению</w:t>
      </w:r>
    </w:p>
    <w:p w:rsidR="00A031C2" w:rsidRPr="00A031C2" w:rsidRDefault="00A031C2" w:rsidP="00A031C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 №___</w:t>
      </w:r>
    </w:p>
    <w:p w:rsidR="00A031C2" w:rsidRPr="00A031C2" w:rsidRDefault="00A031C2" w:rsidP="00A031C2">
      <w:pPr>
        <w:pStyle w:val="ConsPlusNormal"/>
        <w:widowControl/>
        <w:ind w:left="7088" w:firstLine="0"/>
        <w:jc w:val="center"/>
        <w:outlineLvl w:val="1"/>
        <w:rPr>
          <w:sz w:val="24"/>
          <w:szCs w:val="24"/>
        </w:rPr>
      </w:pPr>
    </w:p>
    <w:p w:rsidR="00A031C2" w:rsidRPr="00A031C2" w:rsidRDefault="00A031C2" w:rsidP="00A031C2">
      <w:pPr>
        <w:pStyle w:val="ConsPlusNormal"/>
        <w:widowControl/>
        <w:ind w:left="7088" w:firstLine="0"/>
        <w:jc w:val="center"/>
        <w:outlineLvl w:val="1"/>
        <w:rPr>
          <w:sz w:val="24"/>
          <w:szCs w:val="24"/>
        </w:rPr>
      </w:pPr>
    </w:p>
    <w:p w:rsidR="00A031C2" w:rsidRPr="00A031C2" w:rsidRDefault="00A031C2" w:rsidP="00A031C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>Расчет объема межбюджетных трансфертов, предоставляемых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031C2">
        <w:rPr>
          <w:rFonts w:ascii="Arial" w:hAnsi="Arial" w:cs="Arial"/>
          <w:b/>
          <w:bCs/>
        </w:rPr>
        <w:t>из бюджета муниципального района «Фатежский район» в бюджет Солдатского сельсовета Фатежского района для осуществления</w:t>
      </w:r>
      <w:r w:rsidRPr="00A031C2">
        <w:rPr>
          <w:rFonts w:ascii="Arial" w:hAnsi="Arial" w:cs="Arial"/>
          <w:b/>
        </w:rPr>
        <w:t xml:space="preserve"> части полномочий по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вопросу местного значения «Организация в границах поселения </w:t>
      </w:r>
      <w:proofErr w:type="spellStart"/>
      <w:r w:rsidRPr="00A031C2">
        <w:rPr>
          <w:rFonts w:ascii="Arial" w:hAnsi="Arial" w:cs="Arial"/>
          <w:b/>
        </w:rPr>
        <w:t>электро</w:t>
      </w:r>
      <w:proofErr w:type="spellEnd"/>
      <w:r w:rsidRPr="00A031C2">
        <w:rPr>
          <w:rFonts w:ascii="Arial" w:hAnsi="Arial" w:cs="Arial"/>
          <w:b/>
        </w:rPr>
        <w:t>, тепл</w:t>
      </w:r>
      <w:proofErr w:type="gramStart"/>
      <w:r w:rsidRPr="00A031C2">
        <w:rPr>
          <w:rFonts w:ascii="Arial" w:hAnsi="Arial" w:cs="Arial"/>
          <w:b/>
        </w:rPr>
        <w:t>о-</w:t>
      </w:r>
      <w:proofErr w:type="gramEnd"/>
      <w:r w:rsidRPr="00A031C2">
        <w:rPr>
          <w:rFonts w:ascii="Arial" w:hAnsi="Arial" w:cs="Arial"/>
          <w:b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</w:t>
      </w:r>
    </w:p>
    <w:p w:rsidR="00A031C2" w:rsidRPr="00A031C2" w:rsidRDefault="00A031C2" w:rsidP="00663025">
      <w:pPr>
        <w:jc w:val="center"/>
        <w:rPr>
          <w:rFonts w:ascii="Arial" w:hAnsi="Arial" w:cs="Arial"/>
        </w:rPr>
      </w:pPr>
    </w:p>
    <w:p w:rsidR="00A031C2" w:rsidRPr="00A031C2" w:rsidRDefault="00A031C2" w:rsidP="00A031C2">
      <w:pPr>
        <w:ind w:firstLine="993"/>
        <w:jc w:val="both"/>
        <w:rPr>
          <w:rFonts w:ascii="Arial" w:hAnsi="Arial" w:cs="Arial"/>
        </w:rPr>
      </w:pPr>
      <w:proofErr w:type="gramStart"/>
      <w:r w:rsidRPr="00A031C2">
        <w:rPr>
          <w:rFonts w:ascii="Arial" w:hAnsi="Arial" w:cs="Arial"/>
        </w:rPr>
        <w:t xml:space="preserve">Целевые средства для осуществления </w:t>
      </w:r>
      <w:proofErr w:type="spellStart"/>
      <w:r w:rsidRPr="00A031C2">
        <w:rPr>
          <w:rFonts w:ascii="Arial" w:hAnsi="Arial" w:cs="Arial"/>
        </w:rPr>
        <w:t>софинансирования</w:t>
      </w:r>
      <w:proofErr w:type="spellEnd"/>
      <w:r w:rsidRPr="00A031C2">
        <w:rPr>
          <w:rFonts w:ascii="Arial" w:hAnsi="Arial" w:cs="Arial"/>
        </w:rPr>
        <w:t xml:space="preserve"> федеральных, областных и муниципальных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программ определяются в соответствии с Соглашениями, заключенными с соответствующими отраслевыми комитетами Курской области на осуществление мероприятий по созданию объектов водоснабжения, в том числе не относящихся к объектам капитального строительства, проведение текущего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ремонта объектов водоснабжения, развитию социальной и инженерной инфраструктуры муниципальных образований Фатежского района Курской области.</w:t>
      </w:r>
      <w:proofErr w:type="gramEnd"/>
    </w:p>
    <w:p w:rsidR="00A031C2" w:rsidRPr="00A031C2" w:rsidRDefault="00A031C2" w:rsidP="00A031C2">
      <w:pPr>
        <w:jc w:val="both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 xml:space="preserve"> </w:t>
      </w:r>
      <w:r w:rsidRPr="00A031C2">
        <w:rPr>
          <w:rFonts w:ascii="Arial" w:hAnsi="Arial" w:cs="Arial"/>
          <w:bCs/>
          <w:spacing w:val="-1"/>
        </w:rPr>
        <w:t>Целевые средства на осуществление мероприятий, связанных с необходимостью проведения неотложных</w:t>
      </w:r>
      <w:r>
        <w:rPr>
          <w:rFonts w:ascii="Arial" w:hAnsi="Arial" w:cs="Arial"/>
          <w:bCs/>
          <w:spacing w:val="-1"/>
        </w:rPr>
        <w:t xml:space="preserve"> </w:t>
      </w:r>
      <w:r w:rsidRPr="00A031C2">
        <w:rPr>
          <w:rFonts w:ascii="Arial" w:hAnsi="Arial" w:cs="Arial"/>
          <w:bCs/>
          <w:spacing w:val="-1"/>
        </w:rPr>
        <w:t>аварийно-восстановительных работ на коммунальных системах жизнеобеспечения (объектах водоснабжения).</w:t>
      </w:r>
    </w:p>
    <w:p w:rsidR="00A031C2" w:rsidRPr="00A031C2" w:rsidRDefault="00A031C2" w:rsidP="00A031C2">
      <w:pPr>
        <w:ind w:firstLine="993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Материальные затраты (</w:t>
      </w:r>
      <w:r w:rsidRPr="00A031C2">
        <w:rPr>
          <w:rFonts w:ascii="Arial" w:hAnsi="Arial" w:cs="Arial"/>
          <w:lang w:val="en-US"/>
        </w:rPr>
        <w:t>S</w:t>
      </w:r>
      <w:r w:rsidRPr="00A031C2">
        <w:rPr>
          <w:rFonts w:ascii="Arial" w:hAnsi="Arial" w:cs="Arial"/>
          <w:vertAlign w:val="subscript"/>
        </w:rPr>
        <w:t>1</w:t>
      </w:r>
      <w:r w:rsidRPr="00A031C2">
        <w:rPr>
          <w:rFonts w:ascii="Arial" w:hAnsi="Arial" w:cs="Arial"/>
        </w:rPr>
        <w:t>) для осуществления переданных полномочий в области коммунального хозяйства, проектирования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определены в общей сумме 2000,0 тыс. руб. и распределяются пропорционально численности населения по всем поселениям (</w:t>
      </w:r>
      <w:proofErr w:type="gramStart"/>
      <w:r w:rsidRPr="00A031C2">
        <w:rPr>
          <w:rFonts w:ascii="Arial" w:hAnsi="Arial" w:cs="Arial"/>
          <w:lang w:val="en-US"/>
        </w:rPr>
        <w:t>H</w:t>
      </w:r>
      <w:proofErr w:type="gramEnd"/>
      <w:r w:rsidRPr="00A031C2">
        <w:rPr>
          <w:rFonts w:ascii="Arial" w:hAnsi="Arial" w:cs="Arial"/>
          <w:vertAlign w:val="subscript"/>
        </w:rPr>
        <w:t>общ</w:t>
      </w:r>
      <w:r w:rsidRPr="00A031C2">
        <w:rPr>
          <w:rFonts w:ascii="Arial" w:hAnsi="Arial" w:cs="Arial"/>
        </w:rPr>
        <w:t>) и численности населения по отдельному поселению (</w:t>
      </w:r>
      <w:r w:rsidRPr="00A031C2">
        <w:rPr>
          <w:rFonts w:ascii="Arial" w:hAnsi="Arial" w:cs="Arial"/>
          <w:lang w:val="en-US"/>
        </w:rPr>
        <w:t>H</w:t>
      </w:r>
      <w:proofErr w:type="spellStart"/>
      <w:r w:rsidRPr="00A031C2">
        <w:rPr>
          <w:rFonts w:ascii="Arial" w:hAnsi="Arial" w:cs="Arial"/>
          <w:vertAlign w:val="subscript"/>
        </w:rPr>
        <w:t>пос</w:t>
      </w:r>
      <w:proofErr w:type="spellEnd"/>
      <w:r w:rsidRPr="00A031C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по данным статистической отчетности по состоянию на 01.01.2021 по формуле:</w:t>
      </w:r>
    </w:p>
    <w:p w:rsidR="00A031C2" w:rsidRPr="00A031C2" w:rsidRDefault="00A031C2" w:rsidP="00663025">
      <w:pPr>
        <w:ind w:firstLine="709"/>
        <w:jc w:val="center"/>
        <w:rPr>
          <w:rFonts w:ascii="Arial" w:hAnsi="Arial" w:cs="Arial"/>
        </w:rPr>
      </w:pP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S</w:t>
      </w:r>
      <w:r w:rsidRPr="00A031C2">
        <w:rPr>
          <w:rFonts w:ascii="Arial" w:hAnsi="Arial" w:cs="Arial"/>
          <w:vertAlign w:val="subscript"/>
        </w:rPr>
        <w:t>1</w:t>
      </w:r>
      <w:r w:rsidRPr="00A031C2">
        <w:rPr>
          <w:rFonts w:ascii="Arial" w:hAnsi="Arial" w:cs="Arial"/>
        </w:rPr>
        <w:t>=2000</w:t>
      </w:r>
      <w:proofErr w:type="gramStart"/>
      <w:r w:rsidRPr="00A031C2">
        <w:rPr>
          <w:rFonts w:ascii="Arial" w:hAnsi="Arial" w:cs="Arial"/>
        </w:rPr>
        <w:t>,0</w:t>
      </w:r>
      <w:proofErr w:type="gramEnd"/>
      <w:r w:rsidRPr="00A031C2">
        <w:rPr>
          <w:rFonts w:ascii="Arial" w:hAnsi="Arial" w:cs="Arial"/>
        </w:rPr>
        <w:t xml:space="preserve">/ </w:t>
      </w:r>
      <w:r w:rsidRPr="00A031C2">
        <w:rPr>
          <w:rFonts w:ascii="Arial" w:hAnsi="Arial" w:cs="Arial"/>
          <w:lang w:val="en-US"/>
        </w:rPr>
        <w:t>H</w:t>
      </w:r>
      <w:r w:rsidRPr="00A031C2">
        <w:rPr>
          <w:rFonts w:ascii="Arial" w:hAnsi="Arial" w:cs="Arial"/>
          <w:vertAlign w:val="subscript"/>
        </w:rPr>
        <w:t>общ</w:t>
      </w:r>
      <w:r>
        <w:rPr>
          <w:rFonts w:ascii="Arial" w:hAnsi="Arial" w:cs="Arial"/>
          <w:vertAlign w:val="subscript"/>
        </w:rPr>
        <w:t xml:space="preserve"> </w:t>
      </w:r>
      <w:r w:rsidRPr="00A031C2">
        <w:rPr>
          <w:rFonts w:ascii="Arial" w:hAnsi="Arial" w:cs="Arial"/>
        </w:rPr>
        <w:t xml:space="preserve">х </w:t>
      </w:r>
      <w:r w:rsidRPr="00A031C2">
        <w:rPr>
          <w:rFonts w:ascii="Arial" w:hAnsi="Arial" w:cs="Arial"/>
          <w:lang w:val="en-US"/>
        </w:rPr>
        <w:t>H</w:t>
      </w:r>
      <w:proofErr w:type="spellStart"/>
      <w:r w:rsidRPr="00A031C2">
        <w:rPr>
          <w:rFonts w:ascii="Arial" w:hAnsi="Arial" w:cs="Arial"/>
          <w:vertAlign w:val="subscript"/>
        </w:rPr>
        <w:t>пос</w:t>
      </w:r>
      <w:proofErr w:type="spellEnd"/>
    </w:p>
    <w:p w:rsidR="00A031C2" w:rsidRPr="00A031C2" w:rsidRDefault="00A031C2" w:rsidP="00A031C2">
      <w:pPr>
        <w:jc w:val="center"/>
        <w:rPr>
          <w:rFonts w:ascii="Arial" w:hAnsi="Arial" w:cs="Arial"/>
        </w:rPr>
      </w:pPr>
      <w:r w:rsidRPr="00A031C2">
        <w:rPr>
          <w:rFonts w:ascii="Arial" w:hAnsi="Arial" w:cs="Arial"/>
          <w:lang w:val="en-US"/>
        </w:rPr>
        <w:t>S</w:t>
      </w:r>
      <w:r w:rsidRPr="00A031C2">
        <w:rPr>
          <w:rFonts w:ascii="Arial" w:hAnsi="Arial" w:cs="Arial"/>
          <w:vertAlign w:val="subscript"/>
        </w:rPr>
        <w:t>1</w:t>
      </w:r>
      <w:r w:rsidRPr="00A031C2">
        <w:rPr>
          <w:rFonts w:ascii="Arial" w:hAnsi="Arial" w:cs="Arial"/>
        </w:rPr>
        <w:t>=2000000/ 11184</w:t>
      </w:r>
      <w:r>
        <w:rPr>
          <w:rFonts w:ascii="Arial" w:hAnsi="Arial" w:cs="Arial"/>
          <w:vertAlign w:val="subscript"/>
        </w:rPr>
        <w:t xml:space="preserve"> </w:t>
      </w:r>
      <w:r w:rsidRPr="00A031C2">
        <w:rPr>
          <w:rFonts w:ascii="Arial" w:hAnsi="Arial" w:cs="Arial"/>
        </w:rPr>
        <w:t>х 1046</w:t>
      </w: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S</w:t>
      </w:r>
      <w:r w:rsidRPr="00A031C2">
        <w:rPr>
          <w:rFonts w:ascii="Arial" w:hAnsi="Arial" w:cs="Arial"/>
          <w:vertAlign w:val="subscript"/>
        </w:rPr>
        <w:t>1</w:t>
      </w:r>
      <w:r w:rsidRPr="00A031C2">
        <w:rPr>
          <w:rFonts w:ascii="Arial" w:hAnsi="Arial" w:cs="Arial"/>
        </w:rPr>
        <w:t>=187 053 рубля</w:t>
      </w:r>
    </w:p>
    <w:p w:rsidR="00A031C2" w:rsidRPr="00A031C2" w:rsidRDefault="00A031C2" w:rsidP="0066302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A031C2" w:rsidRPr="00A031C2" w:rsidRDefault="00A031C2" w:rsidP="0066302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A031C2" w:rsidRPr="00A031C2" w:rsidRDefault="00A031C2" w:rsidP="0066302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A031C2" w:rsidRPr="00A031C2" w:rsidRDefault="00A031C2" w:rsidP="00663025">
      <w:pPr>
        <w:jc w:val="center"/>
        <w:rPr>
          <w:rFonts w:ascii="Arial" w:hAnsi="Arial" w:cs="Arial"/>
        </w:rPr>
      </w:pPr>
    </w:p>
    <w:p w:rsidR="00A031C2" w:rsidRPr="00A031C2" w:rsidRDefault="00A031C2" w:rsidP="00A031C2">
      <w:pPr>
        <w:ind w:firstLine="993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Общая сумма межбюджетных трансфертов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187 053 рубля</w:t>
      </w:r>
    </w:p>
    <w:p w:rsidR="00A031C2" w:rsidRDefault="00A031C2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663025" w:rsidRDefault="00663025" w:rsidP="00663025">
      <w:pPr>
        <w:jc w:val="center"/>
        <w:rPr>
          <w:rFonts w:ascii="Arial" w:hAnsi="Arial" w:cs="Arial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031C2">
        <w:rPr>
          <w:rFonts w:ascii="Arial" w:hAnsi="Arial" w:cs="Arial"/>
          <w:b/>
          <w:sz w:val="24"/>
          <w:szCs w:val="24"/>
        </w:rPr>
        <w:lastRenderedPageBreak/>
        <w:t>СОГЛАШЕНИЕ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 w:rsidRPr="00A031C2">
        <w:rPr>
          <w:rFonts w:ascii="Arial" w:hAnsi="Arial" w:cs="Arial"/>
          <w:b/>
        </w:rPr>
        <w:t>о передаче осуществления части полномочий по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вопросу местного значения «утверждение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правил землепользования и застройки, утверждение подготовленной на основе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района документации по планировке территории, выдача градостроительного плана земельного участка, расположенного 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6" w:tgtFrame="_blank" w:history="1">
        <w:r w:rsidRPr="00A031C2">
          <w:rPr>
            <w:rFonts w:ascii="Arial" w:hAnsi="Arial" w:cs="Arial"/>
            <w:b/>
            <w:color w:val="0000FF"/>
            <w:u w:val="single"/>
          </w:rPr>
          <w:t>Градостроительным кодексом Российской Федерации</w:t>
        </w:r>
      </w:hyperlink>
      <w:r w:rsidRPr="00A031C2">
        <w:rPr>
          <w:rFonts w:ascii="Arial" w:hAnsi="Arial" w:cs="Arial"/>
          <w:b/>
        </w:rPr>
        <w:t>, иными федеральными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сельских поселений Фатежского района, утверждение местных нормативов градостроительного проектирования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резервирование земель и изъятие, земельных участков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 для муниципальных нужд, осуществление муниципального земельного контроля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осуществление в случаях, предусмотренных Градостроительным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</w:t>
      </w:r>
      <w:proofErr w:type="gramEnd"/>
      <w:r w:rsidRPr="00A031C2">
        <w:rPr>
          <w:rFonts w:ascii="Arial" w:hAnsi="Arial" w:cs="Arial"/>
          <w:b/>
        </w:rPr>
        <w:t xml:space="preserve"> Российской Федерации» </w:t>
      </w:r>
    </w:p>
    <w:p w:rsidR="0074597F" w:rsidRDefault="0074597F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№ _____________________________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p w:rsidR="00A031C2" w:rsidRPr="00A031C2" w:rsidRDefault="00A031C2" w:rsidP="0066302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Г. Фатеж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3025" w:rsidRDefault="00663025" w:rsidP="00663025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66302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proofErr w:type="gramStart"/>
      <w:r w:rsidRPr="00A031C2">
        <w:rPr>
          <w:sz w:val="24"/>
          <w:szCs w:val="24"/>
        </w:rPr>
        <w:lastRenderedPageBreak/>
        <w:t>Администрация Фатежского района Курской области</w:t>
      </w:r>
      <w:r w:rsidRPr="00A031C2">
        <w:rPr>
          <w:b w:val="0"/>
          <w:sz w:val="24"/>
          <w:szCs w:val="24"/>
        </w:rPr>
        <w:t>, именуемая в дальнейшем «Администрация", в лице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Главы Фатежского района Курской области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 xml:space="preserve">Гнездилова Сергея Егоровича, действующего на основании Устава муниципального района «Фатежский район» Курской области, с одной стороны, и </w:t>
      </w:r>
      <w:r w:rsidRPr="00A031C2">
        <w:rPr>
          <w:sz w:val="24"/>
          <w:szCs w:val="24"/>
        </w:rPr>
        <w:t>Администрация Солдатского сельсовета Фатежского района</w:t>
      </w:r>
      <w:r w:rsidRPr="00A031C2">
        <w:rPr>
          <w:b w:val="0"/>
          <w:sz w:val="24"/>
          <w:szCs w:val="24"/>
        </w:rPr>
        <w:t>, именуемая в дальнейшем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"</w:t>
      </w:r>
      <w:r w:rsidRPr="00A031C2">
        <w:rPr>
          <w:sz w:val="24"/>
          <w:szCs w:val="24"/>
        </w:rPr>
        <w:t>Администрация Солдатского сельсовета", в лице главы муниципального образования Сотникова Александра Витальевича,</w:t>
      </w:r>
      <w:r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действующего на основании Устава муниципального образования «Солдатский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сельсовет</w:t>
      </w:r>
      <w:proofErr w:type="gramEnd"/>
      <w:r w:rsidRPr="00A031C2">
        <w:rPr>
          <w:b w:val="0"/>
          <w:sz w:val="24"/>
          <w:szCs w:val="24"/>
        </w:rPr>
        <w:t xml:space="preserve">» </w:t>
      </w:r>
      <w:proofErr w:type="gramStart"/>
      <w:r w:rsidRPr="00A031C2">
        <w:rPr>
          <w:b w:val="0"/>
          <w:sz w:val="24"/>
          <w:szCs w:val="24"/>
        </w:rPr>
        <w:t xml:space="preserve">Фатежского района,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031C2">
          <w:rPr>
            <w:b w:val="0"/>
            <w:sz w:val="24"/>
            <w:szCs w:val="24"/>
          </w:rPr>
          <w:t>2003 г</w:t>
        </w:r>
      </w:smartTag>
      <w:r w:rsidRPr="00A031C2">
        <w:rPr>
          <w:b w:val="0"/>
          <w:sz w:val="24"/>
          <w:szCs w:val="24"/>
        </w:rPr>
        <w:t>. № 131-ФЗ "Об общих принципах организации местного самоуправления в Российской Федерации", Уставом муниципального района «Фатежский район» Курской области, Уставом муниципального образования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«Солдатский сельсовет» Фатежского района, Порядком заключения соглашений между органами местного самоуправления муниципального района «Фатежский район» Курской области 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органами местного</w:t>
      </w:r>
      <w:proofErr w:type="gramEnd"/>
      <w:r w:rsidRPr="00A031C2">
        <w:rPr>
          <w:b w:val="0"/>
          <w:sz w:val="24"/>
          <w:szCs w:val="24"/>
        </w:rPr>
        <w:t xml:space="preserve"> самоуправления</w:t>
      </w:r>
      <w:r w:rsidRPr="00A031C2">
        <w:rPr>
          <w:b w:val="0"/>
          <w:bCs w:val="0"/>
          <w:sz w:val="24"/>
          <w:szCs w:val="24"/>
        </w:rPr>
        <w:t xml:space="preserve"> отдельных поселений, входящих в состав Фатежского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в бюджеты соответствующих поселений в соответствии с Бюджетным кодексом Российской Федерации, утвержденным</w:t>
      </w:r>
      <w:r>
        <w:rPr>
          <w:b w:val="0"/>
          <w:bCs w:val="0"/>
          <w:sz w:val="24"/>
          <w:szCs w:val="24"/>
        </w:rPr>
        <w:t xml:space="preserve"> </w:t>
      </w:r>
      <w:r w:rsidRPr="00A031C2">
        <w:rPr>
          <w:b w:val="0"/>
          <w:bCs w:val="0"/>
          <w:sz w:val="24"/>
          <w:szCs w:val="24"/>
        </w:rPr>
        <w:t>решением Представительного Собрания Фатежского района Курской области от 28.11.2014 №35</w:t>
      </w:r>
      <w:proofErr w:type="gramStart"/>
      <w:r w:rsidRPr="00A031C2">
        <w:rPr>
          <w:b w:val="0"/>
          <w:bCs w:val="0"/>
          <w:sz w:val="24"/>
          <w:szCs w:val="24"/>
        </w:rPr>
        <w:t xml:space="preserve">( </w:t>
      </w:r>
      <w:proofErr w:type="gramEnd"/>
      <w:r w:rsidRPr="00A031C2">
        <w:rPr>
          <w:b w:val="0"/>
          <w:bCs w:val="0"/>
          <w:sz w:val="24"/>
          <w:szCs w:val="24"/>
        </w:rPr>
        <w:t>в редакции от 28.01. 2015 №3)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заключили настоящее Соглашение о нижеследующем:</w:t>
      </w:r>
    </w:p>
    <w:p w:rsidR="00A031C2" w:rsidRPr="00A031C2" w:rsidRDefault="00A031C2" w:rsidP="0066302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C654C5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663025">
        <w:rPr>
          <w:b/>
          <w:sz w:val="24"/>
          <w:szCs w:val="24"/>
        </w:rPr>
        <w:t>1. ПРЕДМЕТ СОГЛАШЕНИЯ</w:t>
      </w:r>
    </w:p>
    <w:p w:rsidR="00A031C2" w:rsidRPr="00A031C2" w:rsidRDefault="00A031C2" w:rsidP="00C654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031C2">
        <w:rPr>
          <w:rFonts w:ascii="Arial" w:hAnsi="Arial" w:cs="Arial"/>
        </w:rPr>
        <w:t xml:space="preserve">1.1. </w:t>
      </w:r>
      <w:r w:rsidRPr="00A031C2">
        <w:rPr>
          <w:rFonts w:ascii="Arial" w:hAnsi="Arial" w:cs="Arial"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A031C2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настоящим Соглашением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 Фатежского района Курской области передает, 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Солдатского сельсовета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Фатежского района принимает осуществление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части полномочий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согласно приложению № 1 к настоящему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Соглашению (дале</w:t>
      </w:r>
      <w:proofErr w:type="gramStart"/>
      <w:r w:rsidRPr="00A031C2">
        <w:rPr>
          <w:rFonts w:ascii="Arial" w:hAnsi="Arial" w:cs="Arial"/>
        </w:rPr>
        <w:t>е-</w:t>
      </w:r>
      <w:proofErr w:type="gramEnd"/>
      <w:r w:rsidRPr="00A031C2">
        <w:rPr>
          <w:rFonts w:ascii="Arial" w:hAnsi="Arial" w:cs="Arial"/>
        </w:rPr>
        <w:t xml:space="preserve"> полномочия, полномочий) по вопросу местного значения </w:t>
      </w:r>
      <w:r w:rsidRPr="00A031C2">
        <w:rPr>
          <w:rFonts w:ascii="Arial" w:hAnsi="Arial" w:cs="Arial"/>
          <w:b/>
        </w:rPr>
        <w:t>«утверждение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правил землепользования и застройки, утверждение подготовленной на основе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района документации по планировке территории, выдача </w:t>
      </w:r>
      <w:proofErr w:type="gramStart"/>
      <w:r w:rsidRPr="00A031C2">
        <w:rPr>
          <w:rFonts w:ascii="Arial" w:hAnsi="Arial" w:cs="Arial"/>
          <w:b/>
        </w:rPr>
        <w:t xml:space="preserve">градостроительного плана земельного участка, расположенного 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7" w:tgtFrame="_blank" w:history="1">
        <w:r w:rsidRPr="00A031C2">
          <w:rPr>
            <w:rFonts w:ascii="Arial" w:hAnsi="Arial" w:cs="Arial"/>
            <w:b/>
            <w:color w:val="0000FF"/>
            <w:u w:val="single"/>
          </w:rPr>
          <w:t>Градостроительным кодексом Российской Федерации</w:t>
        </w:r>
      </w:hyperlink>
      <w:r w:rsidRPr="00A031C2">
        <w:rPr>
          <w:rFonts w:ascii="Arial" w:hAnsi="Arial" w:cs="Arial"/>
          <w:b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сельских поселений Фатежского района, утверждение местных нормативов градостроительного проектирования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резервирование земель и изъятие, земельных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участков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 для муниципальных нужд, осуществление муниципального земельного контроля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</w:t>
      </w:r>
      <w:r w:rsidRPr="00A031C2">
        <w:rPr>
          <w:rFonts w:ascii="Arial" w:hAnsi="Arial" w:cs="Arial"/>
          <w:b/>
        </w:rPr>
        <w:lastRenderedPageBreak/>
        <w:t>индивидуального жилищного строительства или садового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</w:t>
      </w:r>
      <w:proofErr w:type="gramEnd"/>
      <w:r w:rsidRPr="00A031C2">
        <w:rPr>
          <w:rFonts w:ascii="Arial" w:hAnsi="Arial" w:cs="Arial"/>
          <w:b/>
        </w:rPr>
        <w:t xml:space="preserve">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 </w:t>
      </w:r>
    </w:p>
    <w:p w:rsidR="00A031C2" w:rsidRPr="00A031C2" w:rsidRDefault="00A031C2" w:rsidP="00C654C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031C2" w:rsidRPr="00C654C5" w:rsidRDefault="00A031C2" w:rsidP="00C654C5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C654C5">
        <w:rPr>
          <w:b/>
          <w:sz w:val="24"/>
          <w:szCs w:val="24"/>
        </w:rPr>
        <w:t xml:space="preserve">2. ПОРЯДОК ОПРЕДЕЛЕНИЯ ЕЖЕГОДНОГО ОБЪЕМА ИНЫХ МЕЖБЮДЖЕТНЫХ ТРАНСФЕРТОВ 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2.1. Передача осуществления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 по предмету настоящего Соглашения осуществляется за счет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предоставляемых ежегодно из бюджета муниципального района «Фатежский район» Курской области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в бюджет Солдатского сельсовета.</w:t>
      </w:r>
    </w:p>
    <w:p w:rsidR="00A031C2" w:rsidRPr="00A031C2" w:rsidRDefault="00A031C2" w:rsidP="00C654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Перечисление межбюджетных трансфертов на осуществление части полномочий производится до 1 числа следующего за отчетным кварталом месяца в размере ¼ от установленного объема межбюджетного трансферта.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2.2. Стороны ежегодно определяют объем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необходимых для осуществления передаваемых полномочий.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Расчет объема межбюджетных трансфертов является приложением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№2 к настоящему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Соглашению.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2.3. Формирование и учет иных межбюджетных трансфертов, предоставляемых из бюджета муниципального района «Фатежский район» бюджету Солдатского сельсовета на реализацию полномочий осуществляется в соответствии с бюджетным законодательством Российской Федерации.</w:t>
      </w:r>
    </w:p>
    <w:p w:rsidR="00A031C2" w:rsidRPr="00A031C2" w:rsidRDefault="00A031C2" w:rsidP="00C654C5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Pr="00C654C5" w:rsidRDefault="00A031C2" w:rsidP="00C654C5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C654C5">
        <w:rPr>
          <w:b/>
          <w:sz w:val="24"/>
          <w:szCs w:val="24"/>
        </w:rPr>
        <w:t>3. ПРАВА И ОБЯЗАННОСТИ СТОРОН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 Администрация Фатежского района: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3.1.1. Перечисляет Администрации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финансовые средства,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3.1.2. Осуществляет </w:t>
      </w:r>
      <w:proofErr w:type="gramStart"/>
      <w:r w:rsidRPr="00A031C2">
        <w:rPr>
          <w:sz w:val="24"/>
          <w:szCs w:val="24"/>
        </w:rPr>
        <w:t>контроль за</w:t>
      </w:r>
      <w:proofErr w:type="gramEnd"/>
      <w:r w:rsidRPr="00A031C2">
        <w:rPr>
          <w:sz w:val="24"/>
          <w:szCs w:val="24"/>
        </w:rPr>
        <w:t xml:space="preserve"> исполнением переданных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Pr="00A031C2">
        <w:rPr>
          <w:sz w:val="24"/>
          <w:szCs w:val="24"/>
        </w:rPr>
        <w:lastRenderedPageBreak/>
        <w:t>письменные предписания для устранения выявленных нарушений в определенный срок с момента уведомления.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 Администрация Солдатского сельсовета: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3.2.1. Осуществляет переданные Администрацией Фатежского района полномочия в соответствии с действующим законодательством в пределах, выделенных на эти цели финансовых и материальных ресурсов.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3.2.2. Рассматривает представленные Администрацией Фатежского района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Администрации Фатежского района.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3.2.3. Ежеквартально, не позднее 5 числа, следующего за отчетным периодом, представляет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финансовому органу Администрации Фатежского района отчет об использовании финансовых средств.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3.3. В случае невозможности надлежащего исполнения переданных полномочий Администрация Солдатского сельсовета сообщает об этом в письменной форме Администрации Фатежского района.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Администрация Фатежского района рассматривает такое сообщение в течение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30 дней с момента его поступления.</w:t>
      </w:r>
    </w:p>
    <w:p w:rsidR="00A031C2" w:rsidRPr="00A031C2" w:rsidRDefault="00A031C2" w:rsidP="00C654C5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A031C2" w:rsidRPr="00C654C5" w:rsidRDefault="00A031C2" w:rsidP="00C654C5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C654C5">
        <w:rPr>
          <w:b/>
          <w:sz w:val="24"/>
          <w:szCs w:val="24"/>
        </w:rPr>
        <w:t>4. ОТВЕТСТВЕННОСТЬ СТОРОН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4.1. Неисполнение или ненадлежащее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осуществление Администрацией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части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и материальных сре</w:t>
      </w:r>
      <w:proofErr w:type="gramStart"/>
      <w:r w:rsidRPr="00A031C2">
        <w:rPr>
          <w:sz w:val="24"/>
          <w:szCs w:val="24"/>
        </w:rPr>
        <w:t>дств в п</w:t>
      </w:r>
      <w:proofErr w:type="gramEnd"/>
      <w:r w:rsidRPr="00A031C2">
        <w:rPr>
          <w:sz w:val="24"/>
          <w:szCs w:val="24"/>
        </w:rPr>
        <w:t xml:space="preserve">орядке, установленном действующим законодательством. 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4.2. Администрация Солдатского сельсовета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4.3.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переданных полномочий, Администрация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вправе требовать расторжения данного Соглашения. </w:t>
      </w:r>
    </w:p>
    <w:p w:rsidR="00A031C2" w:rsidRPr="00A031C2" w:rsidRDefault="00A031C2" w:rsidP="00C654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4.4. Администрация Солдатского сельсовета за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области.</w:t>
      </w:r>
    </w:p>
    <w:p w:rsidR="00A031C2" w:rsidRPr="00A031C2" w:rsidRDefault="00A031C2" w:rsidP="00C654C5">
      <w:pPr>
        <w:tabs>
          <w:tab w:val="left" w:pos="1260"/>
        </w:tabs>
        <w:ind w:firstLine="709"/>
        <w:jc w:val="both"/>
        <w:rPr>
          <w:rFonts w:ascii="Arial" w:hAnsi="Arial" w:cs="Arial"/>
          <w:color w:val="000000"/>
        </w:rPr>
      </w:pPr>
      <w:r w:rsidRPr="00A031C2">
        <w:rPr>
          <w:rFonts w:ascii="Arial" w:hAnsi="Arial" w:cs="Arial"/>
        </w:rPr>
        <w:t>4.5.</w:t>
      </w:r>
      <w:r w:rsidRPr="00A031C2">
        <w:rPr>
          <w:rFonts w:ascii="Arial" w:hAnsi="Arial" w:cs="Arial"/>
          <w:color w:val="000000"/>
        </w:rPr>
        <w:t xml:space="preserve"> Финансовые санкции за неисполнение настоящего Соглашения устанавливают и применяют в виде денежных взысканий (штрафов) и иных мер воздействия, предусмотренных бюджетным законодательством.</w:t>
      </w:r>
    </w:p>
    <w:p w:rsidR="00A031C2" w:rsidRPr="00A031C2" w:rsidRDefault="00A031C2" w:rsidP="00C654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31C2" w:rsidRPr="00C654C5" w:rsidRDefault="00A031C2" w:rsidP="00C654C5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C654C5">
        <w:rPr>
          <w:b/>
          <w:sz w:val="24"/>
          <w:szCs w:val="24"/>
        </w:rPr>
        <w:t>5. СРОК ДЕЙСТВИЯ, ОСНОВАНИЯ И ПОРЯДОК</w:t>
      </w:r>
      <w:r w:rsidR="00C654C5">
        <w:rPr>
          <w:b/>
          <w:sz w:val="24"/>
          <w:szCs w:val="24"/>
        </w:rPr>
        <w:t xml:space="preserve"> </w:t>
      </w:r>
      <w:r w:rsidRPr="00C654C5">
        <w:rPr>
          <w:b/>
          <w:sz w:val="24"/>
          <w:szCs w:val="24"/>
        </w:rPr>
        <w:t>ПРЕКРАЩЕНИЯ ДЕЙСТВИЯ СОГЛАШЕНИЯ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5.1. Настоящее Соглашение вступает в силу со дня опубликования и распространяется на правоотношения, возникшие с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01 января 2022 года.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5.2. Срок действия настоящего Соглашения устанавливается по 31 декабря 2022 года.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5.3. Действие настоящего Соглашения может быть прекращено досрочно: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5.3.1. По соглашению Сторон.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lastRenderedPageBreak/>
        <w:t>5.3.2. В одностороннем порядке в случае: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изменения действующего законодательства Российской Федерации и (или) законодательства Курской области;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031C2" w:rsidRPr="00A031C2" w:rsidRDefault="00A031C2" w:rsidP="00C654C5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  <w:r w:rsidRPr="00A031C2">
        <w:rPr>
          <w:sz w:val="24"/>
          <w:szCs w:val="24"/>
        </w:rPr>
        <w:t>6. ЗАКЛЮЧИТЕЛЬНЫЕ ПОЛОЖЕНИЯ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6.1. Настоящее Соглашение составлено в 3-х экземплярах, имеющих одинаковую юридическую силу.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A031C2" w:rsidRPr="00A031C2" w:rsidRDefault="00A031C2" w:rsidP="00C654C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A031C2" w:rsidRPr="00A031C2" w:rsidRDefault="00A031C2" w:rsidP="00A031C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A031C2">
        <w:rPr>
          <w:sz w:val="24"/>
          <w:szCs w:val="24"/>
        </w:rPr>
        <w:t>7. РЕКВИЗИТЫ И ПОДПИСИ СТОРОН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654C5" w:rsidRPr="00A031C2" w:rsidTr="00E6163C">
        <w:tc>
          <w:tcPr>
            <w:tcW w:w="4815" w:type="dxa"/>
          </w:tcPr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Администрация Фатежского района Курской области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307100 Курская область, город Фатеж, улица </w:t>
            </w:r>
            <w:proofErr w:type="spellStart"/>
            <w:r w:rsidRPr="00A031C2">
              <w:rPr>
                <w:sz w:val="24"/>
                <w:szCs w:val="24"/>
              </w:rPr>
              <w:t>К.Маркса</w:t>
            </w:r>
            <w:proofErr w:type="spellEnd"/>
            <w:r w:rsidRPr="00A031C2">
              <w:rPr>
                <w:sz w:val="24"/>
                <w:szCs w:val="24"/>
              </w:rPr>
              <w:t>, д.42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 Фатежского района Курской области)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ИНН 4625004888 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БИК 013807906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области,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казначейский счет 03231643386440004400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/сч.03443022970</w:t>
            </w:r>
          </w:p>
          <w:p w:rsidR="00C654C5" w:rsidRPr="00A031C2" w:rsidRDefault="00C654C5" w:rsidP="00C654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 Фатежского района</w:t>
            </w:r>
          </w:p>
          <w:p w:rsidR="00C654C5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A031C2">
              <w:rPr>
                <w:sz w:val="24"/>
                <w:szCs w:val="24"/>
              </w:rPr>
              <w:t>_______</w:t>
            </w:r>
            <w:proofErr w:type="spellStart"/>
            <w:r w:rsidRPr="00A031C2">
              <w:rPr>
                <w:sz w:val="24"/>
                <w:szCs w:val="24"/>
              </w:rPr>
              <w:t>С.Е.Гнездилов</w:t>
            </w:r>
            <w:proofErr w:type="spellEnd"/>
          </w:p>
          <w:p w:rsidR="00C654C5" w:rsidRPr="00A031C2" w:rsidRDefault="00C654C5" w:rsidP="00E6163C">
            <w:pPr>
              <w:pStyle w:val="ConsPlusNormal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C654C5" w:rsidRDefault="00C654C5" w:rsidP="00C654C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«____»_______________</w:t>
            </w:r>
            <w:proofErr w:type="gramStart"/>
            <w:r w:rsidRPr="00A031C2">
              <w:rPr>
                <w:sz w:val="24"/>
                <w:szCs w:val="24"/>
              </w:rPr>
              <w:t>г</w:t>
            </w:r>
            <w:proofErr w:type="gramEnd"/>
          </w:p>
          <w:p w:rsidR="00C654C5" w:rsidRPr="00C654C5" w:rsidRDefault="00C654C5" w:rsidP="00C654C5">
            <w:pPr>
              <w:pStyle w:val="ConsPlusNormal"/>
              <w:ind w:firstLine="0"/>
            </w:pPr>
            <w:r w:rsidRPr="00C654C5">
              <w:t>(Дата подписания)</w:t>
            </w:r>
          </w:p>
        </w:tc>
        <w:tc>
          <w:tcPr>
            <w:tcW w:w="4961" w:type="dxa"/>
          </w:tcPr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Администрация Солдатского сельсовета Фатежского района 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307106 Курская область, Фатежский район, </w:t>
            </w:r>
            <w:proofErr w:type="spellStart"/>
            <w:r w:rsidRPr="00A031C2">
              <w:rPr>
                <w:sz w:val="24"/>
                <w:szCs w:val="24"/>
              </w:rPr>
              <w:t>с</w:t>
            </w:r>
            <w:proofErr w:type="gramStart"/>
            <w:r w:rsidRPr="00A031C2">
              <w:rPr>
                <w:sz w:val="24"/>
                <w:szCs w:val="24"/>
              </w:rPr>
              <w:t>.С</w:t>
            </w:r>
            <w:proofErr w:type="gramEnd"/>
            <w:r w:rsidRPr="00A031C2">
              <w:rPr>
                <w:sz w:val="24"/>
                <w:szCs w:val="24"/>
              </w:rPr>
              <w:t>олдатское</w:t>
            </w:r>
            <w:proofErr w:type="spellEnd"/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сельсовета Фатежского района)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ИНН 4625001502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БИК 013807906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031C2">
              <w:rPr>
                <w:sz w:val="24"/>
                <w:szCs w:val="24"/>
              </w:rPr>
              <w:t>Казн</w:t>
            </w:r>
            <w:proofErr w:type="spellEnd"/>
            <w:r w:rsidRPr="00A031C2">
              <w:rPr>
                <w:sz w:val="24"/>
                <w:szCs w:val="24"/>
              </w:rPr>
              <w:t>. счет 03100643000000014400</w:t>
            </w: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/сч.04443022860</w:t>
            </w:r>
          </w:p>
          <w:p w:rsidR="00C654C5" w:rsidRPr="00A031C2" w:rsidRDefault="00C654C5" w:rsidP="00C654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654C5" w:rsidRPr="00A031C2" w:rsidRDefault="00C654C5" w:rsidP="00C654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654C5" w:rsidRPr="00A031C2" w:rsidRDefault="00C654C5" w:rsidP="00C654C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 сельсовета Фатежского района</w:t>
            </w:r>
          </w:p>
          <w:p w:rsidR="00C654C5" w:rsidRPr="00A031C2" w:rsidRDefault="00C654C5" w:rsidP="00C654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A031C2">
              <w:rPr>
                <w:sz w:val="24"/>
                <w:szCs w:val="24"/>
              </w:rPr>
              <w:t>__А.В. Сотников</w:t>
            </w:r>
          </w:p>
          <w:p w:rsidR="00C654C5" w:rsidRPr="00A031C2" w:rsidRDefault="00C654C5" w:rsidP="00E6163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C654C5" w:rsidRDefault="00C654C5" w:rsidP="00C654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«____»_______________</w:t>
            </w:r>
            <w:proofErr w:type="gramStart"/>
            <w:r w:rsidRPr="00A031C2">
              <w:rPr>
                <w:sz w:val="24"/>
                <w:szCs w:val="24"/>
              </w:rPr>
              <w:t>г</w:t>
            </w:r>
            <w:proofErr w:type="gramEnd"/>
          </w:p>
          <w:p w:rsidR="00C654C5" w:rsidRPr="00A031C2" w:rsidRDefault="00C654C5" w:rsidP="00C654C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654C5">
              <w:t>(Дата подписания)</w:t>
            </w:r>
          </w:p>
        </w:tc>
      </w:tr>
    </w:tbl>
    <w:p w:rsidR="00C654C5" w:rsidRPr="00A031C2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C654C5" w:rsidRDefault="00C654C5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A031C2" w:rsidRPr="00A031C2" w:rsidRDefault="00A031C2" w:rsidP="00C654C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 №1 к соглашению</w:t>
      </w:r>
    </w:p>
    <w:p w:rsidR="00A031C2" w:rsidRPr="00A031C2" w:rsidRDefault="00A031C2" w:rsidP="00C654C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 №___</w:t>
      </w:r>
    </w:p>
    <w:p w:rsidR="00A031C2" w:rsidRPr="00A031C2" w:rsidRDefault="00A031C2" w:rsidP="00C654C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  <w:r w:rsidRPr="00A031C2">
        <w:rPr>
          <w:sz w:val="24"/>
          <w:szCs w:val="24"/>
        </w:rPr>
        <w:t>Перечень полномочий по вопросу местного значения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 w:rsidRPr="00A031C2">
        <w:rPr>
          <w:rFonts w:ascii="Arial" w:hAnsi="Arial" w:cs="Arial"/>
          <w:b/>
        </w:rPr>
        <w:t>«утверждение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правил землепользования и застройки, утверждение подготовленной на основе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района документации по планировке территории, выдача градостроительного плана земельного участка, расположенного 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8" w:tgtFrame="_blank" w:history="1">
        <w:r w:rsidRPr="00A031C2">
          <w:rPr>
            <w:rFonts w:ascii="Arial" w:hAnsi="Arial" w:cs="Arial"/>
            <w:b/>
            <w:color w:val="0000FF"/>
            <w:u w:val="single"/>
          </w:rPr>
          <w:t>Градостроительным кодексом Российской Федерации</w:t>
        </w:r>
      </w:hyperlink>
      <w:r w:rsidRPr="00A031C2">
        <w:rPr>
          <w:rFonts w:ascii="Arial" w:hAnsi="Arial" w:cs="Arial"/>
          <w:b/>
        </w:rPr>
        <w:t>, иными федеральными законами), разрешений на ввод объектов в эксплуатацию при осуществлении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строительства, реконструкции объектов капитального строительства, расположенных на территориях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сельских поселений Фатежского района, утверждение местных нормативов градостроительного проектирования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резервирование земель и изъятие, земельных участков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 для муниципальных нужд, осуществление муниципального земельного контроля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осуществление в случаях, предусмотренных Градостроительным кодексом Российской Федерации, осмотров зданий, сооружений и выдача рекомендаций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 xml:space="preserve">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 </w:t>
      </w:r>
      <w:proofErr w:type="gramEnd"/>
    </w:p>
    <w:p w:rsidR="00A031C2" w:rsidRPr="00A031C2" w:rsidRDefault="00A031C2" w:rsidP="00C654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031C2" w:rsidRPr="00A031C2" w:rsidRDefault="00A031C2" w:rsidP="00C654C5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A031C2">
        <w:rPr>
          <w:b w:val="0"/>
          <w:sz w:val="24"/>
          <w:szCs w:val="24"/>
        </w:rPr>
        <w:t>выполнение мероприятий по координатному описанию границ населенных пунктов;</w:t>
      </w:r>
      <w:r w:rsidRPr="00A031C2">
        <w:rPr>
          <w:sz w:val="24"/>
          <w:szCs w:val="24"/>
        </w:rPr>
        <w:t xml:space="preserve"> </w:t>
      </w:r>
    </w:p>
    <w:p w:rsidR="00A031C2" w:rsidRPr="00A031C2" w:rsidRDefault="00A031C2" w:rsidP="00A031C2">
      <w:pPr>
        <w:pStyle w:val="ConsPlusTitle"/>
        <w:widowControl/>
        <w:jc w:val="both"/>
        <w:rPr>
          <w:b w:val="0"/>
          <w:sz w:val="24"/>
          <w:szCs w:val="24"/>
        </w:rPr>
      </w:pPr>
      <w:r w:rsidRPr="00A031C2">
        <w:rPr>
          <w:b w:val="0"/>
          <w:sz w:val="24"/>
          <w:szCs w:val="24"/>
        </w:rPr>
        <w:lastRenderedPageBreak/>
        <w:t xml:space="preserve">выполнение мероприятий по координированию территориальных зон населенных пунктов муниципального образования </w:t>
      </w:r>
    </w:p>
    <w:p w:rsid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654C5" w:rsidRPr="00A031C2" w:rsidRDefault="00C654C5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C654C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A031C2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№2 к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соглашению</w:t>
      </w:r>
    </w:p>
    <w:p w:rsidR="00A031C2" w:rsidRPr="00A031C2" w:rsidRDefault="00A031C2" w:rsidP="00C654C5">
      <w:pPr>
        <w:pStyle w:val="ConsPlusNormal"/>
        <w:widowControl/>
        <w:jc w:val="right"/>
        <w:outlineLvl w:val="1"/>
        <w:rPr>
          <w:sz w:val="24"/>
          <w:szCs w:val="24"/>
        </w:rPr>
      </w:pPr>
      <w:r w:rsidRPr="00A031C2">
        <w:rPr>
          <w:sz w:val="24"/>
          <w:szCs w:val="24"/>
        </w:rPr>
        <w:t>от_____________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№__</w:t>
      </w:r>
    </w:p>
    <w:p w:rsidR="00A031C2" w:rsidRPr="00A031C2" w:rsidRDefault="00A031C2" w:rsidP="00C654C5">
      <w:pPr>
        <w:tabs>
          <w:tab w:val="left" w:pos="774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031C2" w:rsidRPr="00A031C2" w:rsidRDefault="00A031C2" w:rsidP="00A031C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>Расчет объема межбюджетных трансфертов, предоставляемых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 w:rsidRPr="00A031C2">
        <w:rPr>
          <w:rFonts w:ascii="Arial" w:hAnsi="Arial" w:cs="Arial"/>
          <w:b/>
        </w:rPr>
        <w:t>из бюджета муниципального района «Фатежский район» в бюджет Солдатского сельсовета Фатежского района для осуществления части полномочий по вопросу местного значения «Утверждение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правил землепользования и застройки, утверждение подготовленной на основе генеральных планов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 документации по планировке территории, выдача градостроительного плана земельного участка, расположенного в границах сельских поселений Фатежского района, выдача разрешений на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 xml:space="preserve">строительство (за исключением случаев, предусмотренных </w:t>
      </w:r>
      <w:hyperlink r:id="rId9" w:tgtFrame="_blank" w:history="1">
        <w:r w:rsidRPr="00A031C2">
          <w:rPr>
            <w:rStyle w:val="a3"/>
            <w:rFonts w:ascii="Arial" w:hAnsi="Arial" w:cs="Arial"/>
            <w:b/>
          </w:rPr>
          <w:t>Градостроительным кодексом Российской Федерации</w:t>
        </w:r>
      </w:hyperlink>
      <w:r w:rsidRPr="00A031C2">
        <w:rPr>
          <w:rFonts w:ascii="Arial" w:hAnsi="Arial" w:cs="Arial"/>
          <w:b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сельских поселений Фатежского района, утверждение местных нормативов градостроительного проектирования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резервирование земель и изъятие, земельных участков 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 для муниципальных нужд, осуществление муниципального земельного контроля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в границах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A031C2">
        <w:rPr>
          <w:rFonts w:ascii="Arial" w:hAnsi="Arial" w:cs="Arial"/>
          <w:b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Федерации»</w:t>
      </w:r>
    </w:p>
    <w:p w:rsidR="00A031C2" w:rsidRPr="00A031C2" w:rsidRDefault="00A031C2" w:rsidP="00C654C5">
      <w:pPr>
        <w:jc w:val="center"/>
        <w:rPr>
          <w:rFonts w:ascii="Arial" w:hAnsi="Arial" w:cs="Arial"/>
          <w:b/>
        </w:rPr>
      </w:pPr>
    </w:p>
    <w:p w:rsidR="00A031C2" w:rsidRPr="00A031C2" w:rsidRDefault="00A031C2" w:rsidP="00C654C5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lastRenderedPageBreak/>
        <w:t xml:space="preserve">Целевые средства для осуществления </w:t>
      </w:r>
      <w:proofErr w:type="spellStart"/>
      <w:r w:rsidRPr="00A031C2">
        <w:rPr>
          <w:rFonts w:ascii="Arial" w:hAnsi="Arial" w:cs="Arial"/>
        </w:rPr>
        <w:t>софинансирования</w:t>
      </w:r>
      <w:proofErr w:type="spellEnd"/>
      <w:r w:rsidRPr="00A031C2">
        <w:rPr>
          <w:rFonts w:ascii="Arial" w:hAnsi="Arial" w:cs="Arial"/>
        </w:rPr>
        <w:t xml:space="preserve"> федеральных, областных и местных целевых программ определяются в соответствии с заключенными Соглашениями с комитетом строительства Курской области на 2022 год для внесения в государственный кадастр недвижимости сведений о границах населенных пунктов.</w:t>
      </w:r>
    </w:p>
    <w:p w:rsidR="00A031C2" w:rsidRPr="00A031C2" w:rsidRDefault="00A031C2" w:rsidP="00C654C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C654C5">
      <w:pPr>
        <w:jc w:val="center"/>
        <w:rPr>
          <w:rFonts w:ascii="Arial" w:hAnsi="Arial" w:cs="Arial"/>
          <w:highlight w:val="yellow"/>
        </w:rPr>
      </w:pPr>
    </w:p>
    <w:p w:rsidR="00A031C2" w:rsidRPr="00A031C2" w:rsidRDefault="00A031C2" w:rsidP="00C654C5">
      <w:pPr>
        <w:jc w:val="center"/>
        <w:rPr>
          <w:rFonts w:ascii="Arial" w:hAnsi="Arial" w:cs="Arial"/>
        </w:rPr>
      </w:pPr>
    </w:p>
    <w:p w:rsidR="00A031C2" w:rsidRPr="00A031C2" w:rsidRDefault="00A031C2" w:rsidP="00C654C5">
      <w:pPr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Областные средства 89 189 рублей,</w:t>
      </w:r>
    </w:p>
    <w:p w:rsidR="00A031C2" w:rsidRPr="00A031C2" w:rsidRDefault="00A031C2" w:rsidP="00C654C5">
      <w:pPr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Средства муниципального района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38 225 рублей.</w:t>
      </w: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C654C5">
      <w:pPr>
        <w:jc w:val="center"/>
        <w:rPr>
          <w:rFonts w:ascii="Arial" w:hAnsi="Arial" w:cs="Arial"/>
        </w:rPr>
      </w:pPr>
    </w:p>
    <w:p w:rsidR="00A031C2" w:rsidRPr="00A031C2" w:rsidRDefault="00A031C2" w:rsidP="00C654C5">
      <w:pPr>
        <w:jc w:val="center"/>
        <w:rPr>
          <w:rFonts w:ascii="Arial" w:hAnsi="Arial" w:cs="Arial"/>
        </w:rPr>
      </w:pPr>
    </w:p>
    <w:p w:rsidR="00A031C2" w:rsidRPr="00A031C2" w:rsidRDefault="00A031C2" w:rsidP="00C654C5">
      <w:pPr>
        <w:jc w:val="center"/>
        <w:rPr>
          <w:rFonts w:ascii="Arial" w:hAnsi="Arial" w:cs="Arial"/>
        </w:rPr>
      </w:pPr>
    </w:p>
    <w:p w:rsidR="00A031C2" w:rsidRPr="00A031C2" w:rsidRDefault="00A031C2" w:rsidP="00C654C5">
      <w:pPr>
        <w:jc w:val="center"/>
        <w:rPr>
          <w:rFonts w:ascii="Arial" w:hAnsi="Arial" w:cs="Arial"/>
        </w:rPr>
      </w:pPr>
    </w:p>
    <w:p w:rsidR="00A031C2" w:rsidRPr="00A031C2" w:rsidRDefault="00A031C2" w:rsidP="00C654C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A031C2">
        <w:rPr>
          <w:b w:val="0"/>
          <w:sz w:val="24"/>
          <w:szCs w:val="24"/>
        </w:rPr>
        <w:t>Материальные затраты (М</w:t>
      </w:r>
      <w:proofErr w:type="gramStart"/>
      <w:r w:rsidRPr="00A031C2">
        <w:rPr>
          <w:b w:val="0"/>
          <w:sz w:val="24"/>
          <w:szCs w:val="24"/>
          <w:vertAlign w:val="subscript"/>
        </w:rPr>
        <w:t>1</w:t>
      </w:r>
      <w:proofErr w:type="gramEnd"/>
      <w:r w:rsidRPr="00A031C2">
        <w:rPr>
          <w:b w:val="0"/>
          <w:sz w:val="24"/>
          <w:szCs w:val="24"/>
        </w:rPr>
        <w:t>) для осуществления переданных полномочий на выполнение мероприятий по координированию территориальных зон населенных пунктов муниципальных образований распределяются в соответствии с заключенными договорами, контрактами, соглашениями на выполнение работ, оказание услуг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по координированию территориальных зон населенных пунктов.</w:t>
      </w: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tabs>
          <w:tab w:val="center" w:pos="4677"/>
          <w:tab w:val="left" w:pos="5520"/>
        </w:tabs>
        <w:rPr>
          <w:sz w:val="24"/>
          <w:szCs w:val="24"/>
        </w:rPr>
      </w:pPr>
      <w:r w:rsidRPr="00A031C2">
        <w:rPr>
          <w:b w:val="0"/>
          <w:sz w:val="24"/>
          <w:szCs w:val="24"/>
        </w:rPr>
        <w:tab/>
        <w:t>М</w:t>
      </w:r>
      <w:proofErr w:type="gramStart"/>
      <w:r w:rsidRPr="00A031C2">
        <w:rPr>
          <w:b w:val="0"/>
          <w:sz w:val="24"/>
          <w:szCs w:val="24"/>
          <w:vertAlign w:val="subscript"/>
        </w:rPr>
        <w:t>1</w:t>
      </w:r>
      <w:proofErr w:type="gramEnd"/>
      <w:r w:rsidRPr="00A031C2">
        <w:rPr>
          <w:b w:val="0"/>
          <w:sz w:val="24"/>
          <w:szCs w:val="24"/>
        </w:rPr>
        <w:t>=0 рублей</w:t>
      </w:r>
      <w:r w:rsidRPr="00A031C2">
        <w:rPr>
          <w:b w:val="0"/>
          <w:sz w:val="24"/>
          <w:szCs w:val="24"/>
          <w:vertAlign w:val="subscript"/>
        </w:rPr>
        <w:tab/>
      </w:r>
    </w:p>
    <w:p w:rsidR="00A031C2" w:rsidRDefault="00A031C2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C654C5" w:rsidRDefault="00C654C5" w:rsidP="00C654C5">
      <w:pPr>
        <w:tabs>
          <w:tab w:val="left" w:pos="960"/>
        </w:tabs>
        <w:jc w:val="center"/>
        <w:rPr>
          <w:rFonts w:ascii="Arial" w:hAnsi="Arial" w:cs="Arial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031C2">
        <w:rPr>
          <w:rFonts w:ascii="Arial" w:hAnsi="Arial" w:cs="Arial"/>
          <w:b/>
          <w:sz w:val="24"/>
          <w:szCs w:val="24"/>
        </w:rPr>
        <w:lastRenderedPageBreak/>
        <w:t>СОГЛАШЕНИЕ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A031C2">
        <w:rPr>
          <w:rFonts w:ascii="Arial" w:hAnsi="Arial" w:cs="Arial"/>
          <w:b/>
        </w:rPr>
        <w:t xml:space="preserve">о передаче осуществления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A031C2">
          <w:rPr>
            <w:rFonts w:ascii="Arial" w:hAnsi="Arial" w:cs="Arial"/>
            <w:b/>
            <w:color w:val="0000FF"/>
          </w:rPr>
          <w:t>законодательством</w:t>
        </w:r>
      </w:hyperlink>
    </w:p>
    <w:p w:rsidR="00A031C2" w:rsidRPr="00A031C2" w:rsidRDefault="00A031C2" w:rsidP="00C654C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№ _____________________________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p w:rsidR="00A031C2" w:rsidRPr="00A031C2" w:rsidRDefault="00A031C2" w:rsidP="00C654C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597F">
        <w:rPr>
          <w:rFonts w:ascii="Arial" w:hAnsi="Arial" w:cs="Arial"/>
          <w:sz w:val="24"/>
          <w:szCs w:val="24"/>
        </w:rPr>
        <w:t xml:space="preserve">г. </w:t>
      </w:r>
      <w:r w:rsidRPr="00A031C2">
        <w:rPr>
          <w:rFonts w:ascii="Arial" w:hAnsi="Arial" w:cs="Arial"/>
          <w:sz w:val="24"/>
          <w:szCs w:val="24"/>
        </w:rPr>
        <w:t>Фатеж</w:t>
      </w:r>
    </w:p>
    <w:p w:rsidR="00A031C2" w:rsidRPr="00A031C2" w:rsidRDefault="00A031C2" w:rsidP="00C654C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C654C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proofErr w:type="gramStart"/>
      <w:r w:rsidRPr="00A031C2">
        <w:rPr>
          <w:sz w:val="24"/>
          <w:szCs w:val="24"/>
        </w:rPr>
        <w:t>Администрация Фатежского района Курской области</w:t>
      </w:r>
      <w:r w:rsidRPr="00A031C2">
        <w:rPr>
          <w:b w:val="0"/>
          <w:sz w:val="24"/>
          <w:szCs w:val="24"/>
        </w:rPr>
        <w:t>, именуемая в дальнейшем «Администрация", в лице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Главы Фатежского района Курской области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 xml:space="preserve">Гнездилова Сергея Егоровича, действующего на основании Устава муниципального района «Фатежский район» Курской области, с одной стороны, и </w:t>
      </w:r>
      <w:r w:rsidRPr="00A031C2">
        <w:rPr>
          <w:sz w:val="24"/>
          <w:szCs w:val="24"/>
        </w:rPr>
        <w:t>Администрация Солдатского сельсовета Фатежского района</w:t>
      </w:r>
      <w:r w:rsidRPr="00A031C2">
        <w:rPr>
          <w:b w:val="0"/>
          <w:sz w:val="24"/>
          <w:szCs w:val="24"/>
        </w:rPr>
        <w:t xml:space="preserve">, именуемая в дальнейшем " </w:t>
      </w:r>
      <w:r w:rsidRPr="00A031C2">
        <w:rPr>
          <w:sz w:val="24"/>
          <w:szCs w:val="24"/>
        </w:rPr>
        <w:t xml:space="preserve">Администрация Солдатского сельсовета", в лице главы муниципального образования Сотникова Александра Витальевича </w:t>
      </w:r>
      <w:r w:rsidRPr="00A031C2">
        <w:rPr>
          <w:b w:val="0"/>
          <w:sz w:val="24"/>
          <w:szCs w:val="24"/>
        </w:rPr>
        <w:t>действующего на основании Устава муниципального образования «Солдатский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сельсовет</w:t>
      </w:r>
      <w:proofErr w:type="gramEnd"/>
      <w:r w:rsidRPr="00A031C2">
        <w:rPr>
          <w:b w:val="0"/>
          <w:sz w:val="24"/>
          <w:szCs w:val="24"/>
        </w:rPr>
        <w:t xml:space="preserve">» </w:t>
      </w:r>
      <w:proofErr w:type="gramStart"/>
      <w:r w:rsidRPr="00A031C2">
        <w:rPr>
          <w:b w:val="0"/>
          <w:sz w:val="24"/>
          <w:szCs w:val="24"/>
        </w:rPr>
        <w:t xml:space="preserve">Фатежского района,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031C2">
          <w:rPr>
            <w:b w:val="0"/>
            <w:sz w:val="24"/>
            <w:szCs w:val="24"/>
          </w:rPr>
          <w:t>2003 г</w:t>
        </w:r>
      </w:smartTag>
      <w:r w:rsidRPr="00A031C2">
        <w:rPr>
          <w:b w:val="0"/>
          <w:sz w:val="24"/>
          <w:szCs w:val="24"/>
        </w:rPr>
        <w:t>. № 131-ФЗ "Об общих принципах организации местного самоуправления в Российской Федерации", Уставом муниципального района «Фатежский район» Курской области, Уставом муниципального образования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«Солдатский сельсовет» Фатежского района, Порядком заключения соглашений между органами местного самоуправления муниципального района «Фатежский район» Курской области 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органами местного</w:t>
      </w:r>
      <w:proofErr w:type="gramEnd"/>
      <w:r w:rsidRPr="00A031C2">
        <w:rPr>
          <w:b w:val="0"/>
          <w:sz w:val="24"/>
          <w:szCs w:val="24"/>
        </w:rPr>
        <w:t xml:space="preserve"> самоуправления</w:t>
      </w:r>
      <w:r w:rsidRPr="00A031C2">
        <w:rPr>
          <w:b w:val="0"/>
          <w:bCs w:val="0"/>
          <w:sz w:val="24"/>
          <w:szCs w:val="24"/>
        </w:rPr>
        <w:t xml:space="preserve"> отдельных поселений, входящих в состав Фатежского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в бюджеты соответствующих поселений в соответствии с Бюджетным кодексом Российской Федерации, утвержденным</w:t>
      </w:r>
      <w:r>
        <w:rPr>
          <w:b w:val="0"/>
          <w:bCs w:val="0"/>
          <w:sz w:val="24"/>
          <w:szCs w:val="24"/>
        </w:rPr>
        <w:t xml:space="preserve"> </w:t>
      </w:r>
      <w:r w:rsidRPr="00A031C2">
        <w:rPr>
          <w:b w:val="0"/>
          <w:bCs w:val="0"/>
          <w:sz w:val="24"/>
          <w:szCs w:val="24"/>
        </w:rPr>
        <w:t>решением Представительного Собрания Фатежского района Курской области от 28.11.2014 №35</w:t>
      </w:r>
      <w:proofErr w:type="gramStart"/>
      <w:r w:rsidRPr="00A031C2">
        <w:rPr>
          <w:b w:val="0"/>
          <w:bCs w:val="0"/>
          <w:sz w:val="24"/>
          <w:szCs w:val="24"/>
        </w:rPr>
        <w:t xml:space="preserve">( </w:t>
      </w:r>
      <w:proofErr w:type="gramEnd"/>
      <w:r w:rsidRPr="00A031C2">
        <w:rPr>
          <w:b w:val="0"/>
          <w:bCs w:val="0"/>
          <w:sz w:val="24"/>
          <w:szCs w:val="24"/>
        </w:rPr>
        <w:t>в редакции от 28.01. 2015 №3)</w:t>
      </w:r>
      <w:r w:rsidRPr="00A031C2">
        <w:rPr>
          <w:b w:val="0"/>
          <w:sz w:val="24"/>
          <w:szCs w:val="24"/>
        </w:rPr>
        <w:t xml:space="preserve"> заключили настоящее Соглашение о нижеследующем:</w:t>
      </w:r>
    </w:p>
    <w:p w:rsidR="00A031C2" w:rsidRPr="00A031C2" w:rsidRDefault="00A031C2" w:rsidP="00C654C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031C2" w:rsidRPr="00C654C5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C654C5">
        <w:rPr>
          <w:b/>
          <w:sz w:val="24"/>
          <w:szCs w:val="24"/>
        </w:rPr>
        <w:t>1. ПРЕДМЕТ СОГЛАШЕНИЯ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 xml:space="preserve">1.1. </w:t>
      </w:r>
      <w:r w:rsidRPr="00A031C2">
        <w:rPr>
          <w:rFonts w:ascii="Arial" w:hAnsi="Arial" w:cs="Arial"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A031C2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настоящим Соглашением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 Фатежского района Курской области передает, 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 Солдатского сельсовета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Фатежского района принимает осуществление части полномочий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согласно приложению №1 к настоящему Соглашению (дале</w:t>
      </w:r>
      <w:proofErr w:type="gramStart"/>
      <w:r w:rsidRPr="00A031C2">
        <w:rPr>
          <w:rFonts w:ascii="Arial" w:hAnsi="Arial" w:cs="Arial"/>
        </w:rPr>
        <w:t>е-</w:t>
      </w:r>
      <w:proofErr w:type="gramEnd"/>
      <w:r w:rsidRPr="00A031C2">
        <w:rPr>
          <w:rFonts w:ascii="Arial" w:hAnsi="Arial" w:cs="Arial"/>
        </w:rPr>
        <w:t xml:space="preserve"> полномочия, полномочий)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по вопросу местного значения «</w:t>
      </w:r>
      <w:r w:rsidRPr="00A031C2">
        <w:rPr>
          <w:rFonts w:ascii="Arial" w:hAnsi="Arial" w:cs="Arial"/>
          <w:b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Pr="00A031C2">
          <w:rPr>
            <w:rFonts w:ascii="Arial" w:hAnsi="Arial" w:cs="Arial"/>
            <w:b/>
            <w:color w:val="0000FF"/>
          </w:rPr>
          <w:t>законодательством</w:t>
        </w:r>
      </w:hyperlink>
      <w:r w:rsidRPr="00A031C2">
        <w:rPr>
          <w:rFonts w:ascii="Arial" w:hAnsi="Arial" w:cs="Arial"/>
          <w:b/>
        </w:rPr>
        <w:t>»</w:t>
      </w:r>
    </w:p>
    <w:p w:rsidR="00A031C2" w:rsidRPr="000317F0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lastRenderedPageBreak/>
        <w:t xml:space="preserve">2. ПОРЯДОК ОПРЕДЕЛЕНИЯ ЕЖЕГОДНОГО ОБЪЕМА ИНЫХ МЕЖБЮДЖЕТНЫХ ТРАНСФЕРТОВ </w:t>
      </w:r>
    </w:p>
    <w:p w:rsidR="00A031C2" w:rsidRP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2.1. Передача осуществления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 по предмету настоящего Соглашения осуществляется за счет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предоставляемых ежегодно из бюджета муниципального района «Фатежский район» Курской области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в бюджет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Солдатского сельсовета.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Перечисление межбюджетных трансфертов на осуществление полномочий производится до 1 числа следующего за отчетным кварталом месяца в размере ¼ от установленного объема межбюджетного трансферта.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2.2. Стороны ежегодно определяют объем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необходимых для осуществления передаваемых полномочий.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Расчет объема межбюджетных трансфертов является приложением №2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к настоящему Соглашению.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2.3. Формирование и учет иных межбюджетных трансфертов, предоставляемых из бюджета муниципального района «Фатежский район» бюджету Солдатского сельсовета на реализацию полномочий осуществляется в соответствии с бюджетным законодательством Российской Федерации.</w:t>
      </w:r>
    </w:p>
    <w:p w:rsidR="00A031C2" w:rsidRPr="00A031C2" w:rsidRDefault="00A031C2" w:rsidP="000317F0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Pr="000317F0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t>3. ПРАВА И ОБЯЗАННОСТИ СТОРОН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 Администрация Фатежского района: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3.1.1. Перечисляет Администрации Солдатского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финансовые средства,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3.1.2. Осуществляет </w:t>
      </w:r>
      <w:proofErr w:type="gramStart"/>
      <w:r w:rsidRPr="00A031C2">
        <w:rPr>
          <w:sz w:val="24"/>
          <w:szCs w:val="24"/>
        </w:rPr>
        <w:t>контроль за</w:t>
      </w:r>
      <w:proofErr w:type="gramEnd"/>
      <w:r w:rsidRPr="00A031C2">
        <w:rPr>
          <w:sz w:val="24"/>
          <w:szCs w:val="24"/>
        </w:rPr>
        <w:t xml:space="preserve"> исполнением переданных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 Администрация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Солдатского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сельсовета: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3.2.1. Осуществляет переданные Администрацией Фатежского района полномочия в соответствии с действующим законодательством в пределах, выделенных на эти цели финансовых и материальных ресурсов.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3.2.2. Рассматривает представленные Администрацией Фатежского района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Администрации Фатежского района.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3.2.3. Ежеквартально, не позднее 5 числа, следующего за отчетным периодом, представляет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финансовому органу Администрации Фатежского района отчет об использовании финансовых средств.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3.3. В случае невозможности надлежащего исполнения переданных полномочий Администрация Солдатского сельсовета сообщает об этом в письменной форме Администрации Фатежского района.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Администрация Фатежского района рассматривает такое сообщение в течение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30 дней с момента его поступления.</w:t>
      </w:r>
    </w:p>
    <w:p w:rsidR="00A031C2" w:rsidRPr="000317F0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t>4. ОТВЕТСТВЕННОСТЬ СТОРОН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4.1. Неисполнение или ненадлежащее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осуществление Администрацией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части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и </w:t>
      </w:r>
      <w:r w:rsidRPr="00A031C2">
        <w:rPr>
          <w:sz w:val="24"/>
          <w:szCs w:val="24"/>
        </w:rPr>
        <w:lastRenderedPageBreak/>
        <w:t>материальных сре</w:t>
      </w:r>
      <w:proofErr w:type="gramStart"/>
      <w:r w:rsidRPr="00A031C2">
        <w:rPr>
          <w:sz w:val="24"/>
          <w:szCs w:val="24"/>
        </w:rPr>
        <w:t>дств в п</w:t>
      </w:r>
      <w:proofErr w:type="gramEnd"/>
      <w:r w:rsidRPr="00A031C2">
        <w:rPr>
          <w:sz w:val="24"/>
          <w:szCs w:val="24"/>
        </w:rPr>
        <w:t xml:space="preserve">орядке, установленном действующим законодательством. 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4.2. Администрация Солдатского сельсовета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4.3.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переданных полномочий, Администрация Солдатского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вправе требовать расторжения данного Соглашения. 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4.4. Администрация Солдатского сельсовета за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области.</w:t>
      </w:r>
    </w:p>
    <w:p w:rsidR="00A031C2" w:rsidRPr="00A031C2" w:rsidRDefault="00A031C2" w:rsidP="000317F0">
      <w:pPr>
        <w:tabs>
          <w:tab w:val="left" w:pos="126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A031C2">
        <w:rPr>
          <w:rFonts w:ascii="Arial" w:hAnsi="Arial" w:cs="Arial"/>
          <w:color w:val="000000"/>
        </w:rPr>
        <w:t>4.5. Финансовые санкции за неисполнение настоящего Соглашения устанавливают и применяют в виде денежных взысканий (штрафов) и иных мер воздействия, предусмотренных бюджетным законодательством.</w:t>
      </w:r>
    </w:p>
    <w:p w:rsidR="00A031C2" w:rsidRPr="00A031C2" w:rsidRDefault="00A031C2" w:rsidP="000317F0">
      <w:pPr>
        <w:tabs>
          <w:tab w:val="left" w:pos="1260"/>
        </w:tabs>
        <w:ind w:firstLine="709"/>
        <w:jc w:val="center"/>
        <w:rPr>
          <w:rFonts w:ascii="Arial" w:hAnsi="Arial" w:cs="Arial"/>
          <w:color w:val="000000"/>
        </w:rPr>
      </w:pPr>
    </w:p>
    <w:p w:rsidR="00A031C2" w:rsidRPr="000317F0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t>5. СРОК ДЕЙСТВИЯ, ОСНОВАНИЯ И ПОРЯДОК</w:t>
      </w:r>
      <w:r w:rsidR="000317F0">
        <w:rPr>
          <w:b/>
          <w:sz w:val="24"/>
          <w:szCs w:val="24"/>
        </w:rPr>
        <w:t xml:space="preserve"> </w:t>
      </w:r>
      <w:r w:rsidRPr="000317F0">
        <w:rPr>
          <w:b/>
          <w:sz w:val="24"/>
          <w:szCs w:val="24"/>
        </w:rPr>
        <w:t>ПРЕКРАЩЕНИЯ ДЕЙСТВИЯ СОГЛАШЕНИЯ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5.1. Настоящее Соглашение вступает в силу со дня опубликования и распространяется на правоотношения, возникшие с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01 января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2022 года.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5.2. Срок действия настоящего Соглашения устанавливается по 31 декабря 2022 года.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5.3. Действие настоящего Соглашения может быть прекращено досрочно: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5.3.1. По соглашению Сторон.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5.3.2. В одностороннем порядке в случае: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изменения действующего законодательства Российской Федерации и (или) законодательства Курской области;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дней.</w:t>
      </w:r>
    </w:p>
    <w:p w:rsidR="00A031C2" w:rsidRPr="00A031C2" w:rsidRDefault="00A031C2" w:rsidP="000317F0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Pr="000317F0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t>6. ЗАКЛЮЧИТЕЛЬНЫЕ ПОЛОЖЕНИЯ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6.1. Настоящее Соглашение составлено в 3-х экземплярах, имеющих одинаковую юридическую силу.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A031C2" w:rsidRPr="00A031C2" w:rsidRDefault="00A031C2" w:rsidP="000317F0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t>7. РЕКВИЗИТЫ И ПОДПИСИ СТОРОН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53"/>
      </w:tblGrid>
      <w:tr w:rsidR="000317F0" w:rsidRPr="00A031C2" w:rsidTr="00E6163C">
        <w:tc>
          <w:tcPr>
            <w:tcW w:w="4957" w:type="dxa"/>
          </w:tcPr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Администрация Фатежского района Курской области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307100 Курская область, город Фатеж, улица </w:t>
            </w:r>
            <w:proofErr w:type="spellStart"/>
            <w:r w:rsidRPr="00A031C2">
              <w:rPr>
                <w:sz w:val="24"/>
                <w:szCs w:val="24"/>
              </w:rPr>
              <w:t>К.Маркса</w:t>
            </w:r>
            <w:proofErr w:type="spellEnd"/>
            <w:r w:rsidRPr="00A031C2">
              <w:rPr>
                <w:sz w:val="24"/>
                <w:szCs w:val="24"/>
              </w:rPr>
              <w:t>, д.42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 Фатежского района Курской области)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lastRenderedPageBreak/>
              <w:t xml:space="preserve">ИНН 4625004888 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БИК 013807906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области,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казначейский счет 03231643386440004400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/сч.03443022970</w:t>
            </w:r>
          </w:p>
          <w:p w:rsidR="000317F0" w:rsidRPr="00A031C2" w:rsidRDefault="000317F0" w:rsidP="000317F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 Фатежского района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Курской области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________________</w:t>
            </w:r>
            <w:proofErr w:type="spellStart"/>
            <w:r w:rsidRPr="00A031C2">
              <w:rPr>
                <w:sz w:val="24"/>
                <w:szCs w:val="24"/>
              </w:rPr>
              <w:t>С.Е.Гнездилов</w:t>
            </w:r>
            <w:proofErr w:type="spellEnd"/>
          </w:p>
          <w:p w:rsidR="000317F0" w:rsidRPr="00A031C2" w:rsidRDefault="000317F0" w:rsidP="000317F0">
            <w:pPr>
              <w:pStyle w:val="ConsPlusNormal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0317F0" w:rsidRDefault="000317F0" w:rsidP="000317F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317F0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«____»_______________</w:t>
            </w:r>
            <w:proofErr w:type="gramStart"/>
            <w:r w:rsidRPr="00A031C2">
              <w:rPr>
                <w:sz w:val="24"/>
                <w:szCs w:val="24"/>
              </w:rPr>
              <w:t>г</w:t>
            </w:r>
            <w:proofErr w:type="gramEnd"/>
          </w:p>
          <w:p w:rsidR="000317F0" w:rsidRPr="000317F0" w:rsidRDefault="000317F0" w:rsidP="000317F0">
            <w:pPr>
              <w:pStyle w:val="ConsPlusNormal"/>
              <w:jc w:val="both"/>
            </w:pPr>
            <w:r w:rsidRPr="000317F0">
              <w:t>(Дата подписания)</w:t>
            </w:r>
          </w:p>
        </w:tc>
        <w:tc>
          <w:tcPr>
            <w:tcW w:w="4853" w:type="dxa"/>
          </w:tcPr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lastRenderedPageBreak/>
              <w:t xml:space="preserve">Администрация Солдатского сельсовета Фатежского района 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307106 Курская область, Фатежский район, </w:t>
            </w:r>
            <w:proofErr w:type="spellStart"/>
            <w:r w:rsidRPr="00A031C2">
              <w:rPr>
                <w:sz w:val="24"/>
                <w:szCs w:val="24"/>
              </w:rPr>
              <w:t>с</w:t>
            </w:r>
            <w:proofErr w:type="gramStart"/>
            <w:r w:rsidRPr="00A031C2">
              <w:rPr>
                <w:sz w:val="24"/>
                <w:szCs w:val="24"/>
              </w:rPr>
              <w:t>.С</w:t>
            </w:r>
            <w:proofErr w:type="gramEnd"/>
            <w:r w:rsidRPr="00A031C2">
              <w:rPr>
                <w:sz w:val="24"/>
                <w:szCs w:val="24"/>
              </w:rPr>
              <w:t>олдатское</w:t>
            </w:r>
            <w:proofErr w:type="spellEnd"/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lastRenderedPageBreak/>
              <w:t>сельсовета Фатежского района)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ИНН 4625001502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БИК 013807906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031C2">
              <w:rPr>
                <w:sz w:val="24"/>
                <w:szCs w:val="24"/>
              </w:rPr>
              <w:t>Казн</w:t>
            </w:r>
            <w:proofErr w:type="spellEnd"/>
            <w:r w:rsidRPr="00A031C2">
              <w:rPr>
                <w:sz w:val="24"/>
                <w:szCs w:val="24"/>
              </w:rPr>
              <w:t>. счет 03100643000000014400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/сч.04443022860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 сельсовета Фатежского района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</w:t>
            </w:r>
            <w:r w:rsidRPr="00A031C2">
              <w:rPr>
                <w:sz w:val="24"/>
                <w:szCs w:val="24"/>
              </w:rPr>
              <w:t>__А.В. Сотников</w:t>
            </w:r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0317F0" w:rsidRDefault="000317F0" w:rsidP="000317F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317F0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«____»_______________</w:t>
            </w:r>
            <w:proofErr w:type="gramStart"/>
            <w:r w:rsidRPr="00A031C2">
              <w:rPr>
                <w:sz w:val="24"/>
                <w:szCs w:val="24"/>
              </w:rPr>
              <w:t>г</w:t>
            </w:r>
            <w:proofErr w:type="gramEnd"/>
          </w:p>
          <w:p w:rsidR="000317F0" w:rsidRPr="00A031C2" w:rsidRDefault="000317F0" w:rsidP="000317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317F0">
              <w:t>(Дата подписания)</w:t>
            </w:r>
          </w:p>
        </w:tc>
      </w:tr>
    </w:tbl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0317F0" w:rsidRDefault="000317F0" w:rsidP="000317F0">
      <w:pPr>
        <w:pStyle w:val="ConsPlusNormal"/>
        <w:widowControl/>
        <w:ind w:firstLine="709"/>
        <w:jc w:val="center"/>
        <w:outlineLvl w:val="2"/>
        <w:rPr>
          <w:b/>
          <w:sz w:val="24"/>
          <w:szCs w:val="24"/>
        </w:rPr>
      </w:pPr>
    </w:p>
    <w:p w:rsidR="00A031C2" w:rsidRPr="00A031C2" w:rsidRDefault="00A031C2" w:rsidP="000317F0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 №1 к соглашению</w:t>
      </w:r>
    </w:p>
    <w:p w:rsidR="00A031C2" w:rsidRPr="00A031C2" w:rsidRDefault="00A031C2" w:rsidP="000317F0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 №___</w:t>
      </w:r>
    </w:p>
    <w:p w:rsidR="00A031C2" w:rsidRDefault="00A031C2" w:rsidP="000317F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317F0" w:rsidRPr="00A031C2" w:rsidRDefault="000317F0" w:rsidP="000317F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0317F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A031C2">
        <w:rPr>
          <w:rFonts w:ascii="Arial" w:hAnsi="Arial" w:cs="Arial"/>
          <w:b/>
        </w:rPr>
        <w:t>Перечень полномочий по вопросу местного значения «</w:t>
      </w:r>
      <w:r w:rsidRPr="00A031C2">
        <w:rPr>
          <w:rFonts w:ascii="Arial" w:hAnsi="Arial" w:cs="Arial"/>
          <w:b/>
          <w:bCs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A031C2">
          <w:rPr>
            <w:rFonts w:ascii="Arial" w:hAnsi="Arial" w:cs="Arial"/>
            <w:b/>
            <w:bCs/>
            <w:color w:val="0000FF"/>
          </w:rPr>
          <w:t>законодательством</w:t>
        </w:r>
      </w:hyperlink>
      <w:r w:rsidRPr="00A031C2">
        <w:rPr>
          <w:rFonts w:ascii="Arial" w:hAnsi="Arial" w:cs="Arial"/>
          <w:b/>
          <w:bCs/>
        </w:rPr>
        <w:t>»</w:t>
      </w: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both"/>
        <w:rPr>
          <w:b w:val="0"/>
          <w:sz w:val="24"/>
          <w:szCs w:val="24"/>
        </w:rPr>
      </w:pPr>
      <w:r w:rsidRPr="00A031C2">
        <w:rPr>
          <w:b w:val="0"/>
          <w:sz w:val="24"/>
          <w:szCs w:val="24"/>
        </w:rPr>
        <w:t xml:space="preserve">ведение в установленном </w:t>
      </w:r>
      <w:hyperlink r:id="rId13" w:history="1">
        <w:r w:rsidRPr="00A031C2">
          <w:rPr>
            <w:b w:val="0"/>
            <w:color w:val="0000FF"/>
            <w:sz w:val="24"/>
            <w:szCs w:val="24"/>
          </w:rPr>
          <w:t>порядке</w:t>
        </w:r>
      </w:hyperlink>
      <w:r w:rsidRPr="00A031C2">
        <w:rPr>
          <w:b w:val="0"/>
          <w:sz w:val="24"/>
          <w:szCs w:val="24"/>
        </w:rPr>
        <w:t xml:space="preserve"> учета граждан в качестве нуждающихся в жилых помещениях, предоставляемых по договорам социального найма, найма жилых помещений жилищного фонда социального использования</w:t>
      </w:r>
      <w:r>
        <w:rPr>
          <w:b w:val="0"/>
          <w:sz w:val="24"/>
          <w:szCs w:val="24"/>
        </w:rPr>
        <w:t xml:space="preserve"> </w:t>
      </w:r>
    </w:p>
    <w:p w:rsidR="00A031C2" w:rsidRPr="00A031C2" w:rsidRDefault="00A031C2" w:rsidP="000317F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0317F0" w:rsidRDefault="000317F0" w:rsidP="00A031C2">
      <w:pPr>
        <w:pStyle w:val="ConsPlusTitle"/>
        <w:widowControl/>
        <w:jc w:val="center"/>
        <w:rPr>
          <w:sz w:val="24"/>
          <w:szCs w:val="24"/>
        </w:rPr>
      </w:pPr>
    </w:p>
    <w:p w:rsidR="000317F0" w:rsidRDefault="000317F0" w:rsidP="00A031C2">
      <w:pPr>
        <w:pStyle w:val="ConsPlusTitle"/>
        <w:widowControl/>
        <w:jc w:val="center"/>
        <w:rPr>
          <w:sz w:val="24"/>
          <w:szCs w:val="24"/>
        </w:rPr>
      </w:pPr>
    </w:p>
    <w:p w:rsidR="000317F0" w:rsidRDefault="000317F0" w:rsidP="00A031C2">
      <w:pPr>
        <w:pStyle w:val="ConsPlusTitle"/>
        <w:widowControl/>
        <w:jc w:val="center"/>
        <w:rPr>
          <w:sz w:val="24"/>
          <w:szCs w:val="24"/>
        </w:rPr>
      </w:pPr>
    </w:p>
    <w:p w:rsidR="000317F0" w:rsidRDefault="000317F0" w:rsidP="00A031C2">
      <w:pPr>
        <w:pStyle w:val="ConsPlusTitle"/>
        <w:widowControl/>
        <w:jc w:val="center"/>
        <w:rPr>
          <w:sz w:val="24"/>
          <w:szCs w:val="24"/>
        </w:rPr>
      </w:pPr>
    </w:p>
    <w:p w:rsidR="000317F0" w:rsidRPr="00A031C2" w:rsidRDefault="000317F0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№2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A031C2">
        <w:rPr>
          <w:rFonts w:ascii="Arial" w:hAnsi="Arial" w:cs="Arial"/>
          <w:sz w:val="24"/>
          <w:szCs w:val="24"/>
        </w:rPr>
        <w:t>соглашению</w:t>
      </w:r>
    </w:p>
    <w:p w:rsidR="00A031C2" w:rsidRPr="00A031C2" w:rsidRDefault="00A031C2" w:rsidP="00A031C2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от_________________________ №___</w:t>
      </w:r>
    </w:p>
    <w:p w:rsidR="00A031C2" w:rsidRDefault="00A031C2" w:rsidP="00A031C2">
      <w:pPr>
        <w:pStyle w:val="ConsPlusNormal"/>
        <w:widowControl/>
        <w:ind w:left="7088" w:firstLine="0"/>
        <w:jc w:val="right"/>
        <w:outlineLvl w:val="1"/>
        <w:rPr>
          <w:sz w:val="24"/>
          <w:szCs w:val="24"/>
        </w:rPr>
      </w:pPr>
    </w:p>
    <w:p w:rsidR="000317F0" w:rsidRDefault="000317F0" w:rsidP="00A031C2">
      <w:pPr>
        <w:pStyle w:val="ConsPlusNormal"/>
        <w:widowControl/>
        <w:ind w:left="7088" w:firstLine="0"/>
        <w:jc w:val="right"/>
        <w:outlineLvl w:val="1"/>
        <w:rPr>
          <w:sz w:val="24"/>
          <w:szCs w:val="24"/>
        </w:rPr>
      </w:pPr>
    </w:p>
    <w:p w:rsidR="000317F0" w:rsidRDefault="000317F0" w:rsidP="00A031C2">
      <w:pPr>
        <w:pStyle w:val="ConsPlusNormal"/>
        <w:widowControl/>
        <w:ind w:left="7088" w:firstLine="0"/>
        <w:jc w:val="right"/>
        <w:outlineLvl w:val="1"/>
        <w:rPr>
          <w:sz w:val="24"/>
          <w:szCs w:val="24"/>
        </w:rPr>
      </w:pPr>
    </w:p>
    <w:p w:rsidR="00A031C2" w:rsidRPr="00A031C2" w:rsidRDefault="00A031C2" w:rsidP="000317F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A031C2">
        <w:rPr>
          <w:b/>
          <w:sz w:val="24"/>
          <w:szCs w:val="24"/>
        </w:rPr>
        <w:t>Расчет объема межбюджетных трансфертов, предоставляемых</w:t>
      </w:r>
    </w:p>
    <w:p w:rsidR="00A031C2" w:rsidRPr="00A031C2" w:rsidRDefault="00A031C2" w:rsidP="000317F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gramStart"/>
      <w:r w:rsidRPr="00A031C2">
        <w:rPr>
          <w:rFonts w:ascii="Arial" w:hAnsi="Arial" w:cs="Arial"/>
          <w:b/>
          <w:bCs/>
        </w:rPr>
        <w:t>из бюджета муниципального района «Фатежский район» в бюджет Солдатского сельсовета Фатежского района для осуществления</w:t>
      </w:r>
      <w:r w:rsidRPr="00A031C2">
        <w:rPr>
          <w:rFonts w:ascii="Arial" w:hAnsi="Arial" w:cs="Arial"/>
          <w:b/>
        </w:rPr>
        <w:t xml:space="preserve"> части полномочий по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proofErr w:type="gramEnd"/>
      <w:r w:rsidRPr="00A031C2">
        <w:rPr>
          <w:rFonts w:ascii="Arial" w:hAnsi="Arial" w:cs="Arial"/>
          <w:b/>
        </w:rPr>
        <w:t xml:space="preserve"> </w:t>
      </w:r>
      <w:hyperlink r:id="rId14" w:history="1">
        <w:r w:rsidRPr="00A031C2">
          <w:rPr>
            <w:rStyle w:val="a3"/>
            <w:rFonts w:ascii="Arial" w:hAnsi="Arial" w:cs="Arial"/>
            <w:b/>
          </w:rPr>
          <w:t>законодательством</w:t>
        </w:r>
      </w:hyperlink>
      <w:r w:rsidRPr="00A031C2">
        <w:rPr>
          <w:rFonts w:ascii="Arial" w:hAnsi="Arial" w:cs="Arial"/>
          <w:b/>
        </w:rPr>
        <w:t>»</w:t>
      </w:r>
    </w:p>
    <w:p w:rsidR="00A031C2" w:rsidRPr="00A031C2" w:rsidRDefault="00A031C2" w:rsidP="000317F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Содержание специалиста (</w:t>
      </w: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4</w:t>
      </w:r>
      <w:r w:rsidRPr="00A031C2">
        <w:rPr>
          <w:rFonts w:ascii="Arial" w:hAnsi="Arial" w:cs="Arial"/>
        </w:rPr>
        <w:t>) для осуществления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 xml:space="preserve">учета муниципального жилищного фонда, ведения в установленном </w:t>
      </w:r>
      <w:hyperlink r:id="rId15" w:history="1">
        <w:r w:rsidRPr="00A031C2">
          <w:rPr>
            <w:rStyle w:val="a3"/>
            <w:rFonts w:ascii="Arial" w:hAnsi="Arial" w:cs="Arial"/>
          </w:rPr>
          <w:t>порядке</w:t>
        </w:r>
      </w:hyperlink>
      <w:r w:rsidRPr="00A031C2">
        <w:rPr>
          <w:rFonts w:ascii="Arial" w:hAnsi="Arial" w:cs="Arial"/>
        </w:rPr>
        <w:t xml:space="preserve"> учета граждан в качестве нуждающихся в жилых помещениях, предоставляемых по договорам социального найма, найма жилых помещений жилищного фонда социального использования, из расчета 0,3 ставки (93,0 </w:t>
      </w:r>
      <w:proofErr w:type="spellStart"/>
      <w:r w:rsidRPr="00A031C2">
        <w:rPr>
          <w:rFonts w:ascii="Arial" w:hAnsi="Arial" w:cs="Arial"/>
        </w:rPr>
        <w:t>т.р</w:t>
      </w:r>
      <w:proofErr w:type="spellEnd"/>
      <w:r w:rsidRPr="00A031C2">
        <w:rPr>
          <w:rFonts w:ascii="Arial" w:hAnsi="Arial" w:cs="Arial"/>
        </w:rPr>
        <w:t>.) в целом распределяются пропорционально численности населения (</w:t>
      </w:r>
      <w:proofErr w:type="gramStart"/>
      <w:r w:rsidRPr="00A031C2">
        <w:rPr>
          <w:rFonts w:ascii="Arial" w:hAnsi="Arial" w:cs="Arial"/>
          <w:lang w:val="en-US"/>
        </w:rPr>
        <w:t>H</w:t>
      </w:r>
      <w:proofErr w:type="gramEnd"/>
      <w:r w:rsidRPr="00A031C2">
        <w:rPr>
          <w:rFonts w:ascii="Arial" w:hAnsi="Arial" w:cs="Arial"/>
          <w:vertAlign w:val="subscript"/>
        </w:rPr>
        <w:t>общ</w:t>
      </w:r>
      <w:r w:rsidRPr="00A031C2">
        <w:rPr>
          <w:rFonts w:ascii="Arial" w:hAnsi="Arial" w:cs="Arial"/>
        </w:rPr>
        <w:t>) и численности населения по отдельному поселению (</w:t>
      </w:r>
      <w:r w:rsidRPr="00A031C2">
        <w:rPr>
          <w:rFonts w:ascii="Arial" w:hAnsi="Arial" w:cs="Arial"/>
          <w:lang w:val="en-US"/>
        </w:rPr>
        <w:t>H</w:t>
      </w:r>
      <w:proofErr w:type="spellStart"/>
      <w:r w:rsidRPr="00A031C2">
        <w:rPr>
          <w:rFonts w:ascii="Arial" w:hAnsi="Arial" w:cs="Arial"/>
          <w:vertAlign w:val="subscript"/>
        </w:rPr>
        <w:t>пос</w:t>
      </w:r>
      <w:proofErr w:type="spellEnd"/>
      <w:r w:rsidRPr="00A031C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по данным статистической отчетности по состоянию на 01.01.2021 по формуле:</w:t>
      </w:r>
    </w:p>
    <w:p w:rsidR="00A031C2" w:rsidRPr="00A031C2" w:rsidRDefault="00A031C2" w:rsidP="000317F0">
      <w:pPr>
        <w:ind w:firstLine="709"/>
        <w:jc w:val="center"/>
        <w:rPr>
          <w:rFonts w:ascii="Arial" w:hAnsi="Arial" w:cs="Arial"/>
        </w:rPr>
      </w:pP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4</w:t>
      </w:r>
      <w:r w:rsidRPr="00A031C2">
        <w:rPr>
          <w:rFonts w:ascii="Arial" w:hAnsi="Arial" w:cs="Arial"/>
        </w:rPr>
        <w:t>=93</w:t>
      </w:r>
      <w:proofErr w:type="gramStart"/>
      <w:r w:rsidRPr="00A031C2">
        <w:rPr>
          <w:rFonts w:ascii="Arial" w:hAnsi="Arial" w:cs="Arial"/>
        </w:rPr>
        <w:t>,0</w:t>
      </w:r>
      <w:proofErr w:type="gramEnd"/>
      <w:r w:rsidRPr="00A031C2">
        <w:rPr>
          <w:rFonts w:ascii="Arial" w:hAnsi="Arial" w:cs="Arial"/>
        </w:rPr>
        <w:t xml:space="preserve"> / </w:t>
      </w:r>
      <w:r w:rsidRPr="00A031C2">
        <w:rPr>
          <w:rFonts w:ascii="Arial" w:hAnsi="Arial" w:cs="Arial"/>
          <w:lang w:val="en-US"/>
        </w:rPr>
        <w:t>H</w:t>
      </w:r>
      <w:r w:rsidRPr="00A031C2">
        <w:rPr>
          <w:rFonts w:ascii="Arial" w:hAnsi="Arial" w:cs="Arial"/>
          <w:vertAlign w:val="subscript"/>
        </w:rPr>
        <w:t>общ</w:t>
      </w:r>
      <w:r>
        <w:rPr>
          <w:rFonts w:ascii="Arial" w:hAnsi="Arial" w:cs="Arial"/>
          <w:vertAlign w:val="subscript"/>
        </w:rPr>
        <w:t xml:space="preserve"> </w:t>
      </w:r>
      <w:r w:rsidRPr="00A031C2">
        <w:rPr>
          <w:rFonts w:ascii="Arial" w:hAnsi="Arial" w:cs="Arial"/>
        </w:rPr>
        <w:t xml:space="preserve">х </w:t>
      </w:r>
      <w:r w:rsidRPr="00A031C2">
        <w:rPr>
          <w:rFonts w:ascii="Arial" w:hAnsi="Arial" w:cs="Arial"/>
          <w:lang w:val="en-US"/>
        </w:rPr>
        <w:t>H</w:t>
      </w:r>
      <w:proofErr w:type="spellStart"/>
      <w:r w:rsidRPr="00A031C2">
        <w:rPr>
          <w:rFonts w:ascii="Arial" w:hAnsi="Arial" w:cs="Arial"/>
          <w:vertAlign w:val="subscript"/>
        </w:rPr>
        <w:t>пос</w:t>
      </w:r>
      <w:proofErr w:type="spellEnd"/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4</w:t>
      </w:r>
      <w:r w:rsidRPr="00A031C2">
        <w:rPr>
          <w:rFonts w:ascii="Arial" w:hAnsi="Arial" w:cs="Arial"/>
        </w:rPr>
        <w:t>=93000 / 11184</w:t>
      </w:r>
      <w:r>
        <w:rPr>
          <w:rFonts w:ascii="Arial" w:hAnsi="Arial" w:cs="Arial"/>
          <w:vertAlign w:val="subscript"/>
        </w:rPr>
        <w:t xml:space="preserve"> </w:t>
      </w:r>
      <w:r w:rsidRPr="00A031C2">
        <w:rPr>
          <w:rFonts w:ascii="Arial" w:hAnsi="Arial" w:cs="Arial"/>
        </w:rPr>
        <w:t>х 1046</w:t>
      </w: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4</w:t>
      </w:r>
      <w:r w:rsidRPr="00A031C2">
        <w:rPr>
          <w:rFonts w:ascii="Arial" w:hAnsi="Arial" w:cs="Arial"/>
        </w:rPr>
        <w:t>=8 698 рублей</w:t>
      </w: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317F0" w:rsidRDefault="000317F0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031C2">
        <w:rPr>
          <w:rFonts w:ascii="Arial" w:hAnsi="Arial" w:cs="Arial"/>
          <w:b/>
          <w:sz w:val="24"/>
          <w:szCs w:val="24"/>
        </w:rPr>
        <w:lastRenderedPageBreak/>
        <w:t>СОГЛАШЕНИЕ</w:t>
      </w: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 w:rsidRPr="00A031C2">
        <w:rPr>
          <w:rFonts w:ascii="Arial" w:hAnsi="Arial" w:cs="Arial"/>
          <w:b/>
        </w:rPr>
        <w:t>о передаче осуществления части полномочий по вопросу местного значения «дорожная деятельность в отношении автомобильных дорог местного значения вне границ населенных пунктов в границах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в отношении автомобильных дорог местного значения в границах населенных пунктов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включая создание и обеспечение функционирования парковок (парковочных мест), осуществление муниципального контроля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на автомобильном транспорте, городском наземном электрическом транспорте и в дорожном</w:t>
      </w:r>
      <w:proofErr w:type="gramEnd"/>
      <w:r w:rsidRPr="00A031C2">
        <w:rPr>
          <w:rFonts w:ascii="Arial" w:hAnsi="Arial" w:cs="Arial"/>
          <w:b/>
        </w:rPr>
        <w:t xml:space="preserve"> </w:t>
      </w:r>
      <w:proofErr w:type="gramStart"/>
      <w:r w:rsidRPr="00A031C2">
        <w:rPr>
          <w:rFonts w:ascii="Arial" w:hAnsi="Arial" w:cs="Arial"/>
          <w:b/>
        </w:rPr>
        <w:t>хозяйстве вне границ населенных пунктов в границах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в границах населенных пунктов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A031C2" w:rsidRPr="00A031C2" w:rsidRDefault="00A031C2" w:rsidP="000317F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№ ______________________________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p w:rsidR="00A031C2" w:rsidRPr="00A031C2" w:rsidRDefault="00A031C2" w:rsidP="000317F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A031C2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597F">
        <w:rPr>
          <w:rFonts w:ascii="Arial" w:hAnsi="Arial" w:cs="Arial"/>
          <w:sz w:val="24"/>
          <w:szCs w:val="24"/>
        </w:rPr>
        <w:t>г</w:t>
      </w:r>
      <w:r w:rsidRPr="00A031C2">
        <w:rPr>
          <w:rFonts w:ascii="Arial" w:hAnsi="Arial" w:cs="Arial"/>
          <w:sz w:val="24"/>
          <w:szCs w:val="24"/>
        </w:rPr>
        <w:t>. Фатеж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31C2" w:rsidRPr="00A031C2" w:rsidRDefault="00A031C2" w:rsidP="000317F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031C2" w:rsidRPr="00A031C2" w:rsidRDefault="00A031C2" w:rsidP="000317F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proofErr w:type="gramStart"/>
      <w:r w:rsidRPr="00A031C2">
        <w:rPr>
          <w:sz w:val="24"/>
          <w:szCs w:val="24"/>
        </w:rPr>
        <w:t>Администрация Фатежского района Курской области</w:t>
      </w:r>
      <w:r w:rsidRPr="00A031C2">
        <w:rPr>
          <w:b w:val="0"/>
          <w:sz w:val="24"/>
          <w:szCs w:val="24"/>
        </w:rPr>
        <w:t>, именуемая в дальнейшем «Администрация", в лице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Главы Фатежского района Курской области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 xml:space="preserve">Гнездилова Сергея Егоровича, действующего на основании Устава муниципального района «Фатежский район» Курской области, с одной стороны, и </w:t>
      </w:r>
      <w:r w:rsidRPr="00A031C2">
        <w:rPr>
          <w:sz w:val="24"/>
          <w:szCs w:val="24"/>
        </w:rPr>
        <w:t>Администрация Солдатского сельсовета Фатежского района</w:t>
      </w:r>
      <w:r w:rsidRPr="00A031C2">
        <w:rPr>
          <w:b w:val="0"/>
          <w:sz w:val="24"/>
          <w:szCs w:val="24"/>
        </w:rPr>
        <w:t xml:space="preserve">, именуемая в дальнейшем " </w:t>
      </w:r>
      <w:r w:rsidRPr="00A031C2">
        <w:rPr>
          <w:sz w:val="24"/>
          <w:szCs w:val="24"/>
        </w:rPr>
        <w:t>Администрация Солдатского сельсовета", в лице главы муниципального образования Сотникова Александра Витальевича,</w:t>
      </w:r>
      <w:r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действующего на основании Устава муниципального образования «Солдатский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сельсовет</w:t>
      </w:r>
      <w:proofErr w:type="gramEnd"/>
      <w:r w:rsidRPr="00A031C2">
        <w:rPr>
          <w:b w:val="0"/>
          <w:sz w:val="24"/>
          <w:szCs w:val="24"/>
        </w:rPr>
        <w:t xml:space="preserve">» </w:t>
      </w:r>
      <w:proofErr w:type="gramStart"/>
      <w:r w:rsidRPr="00A031C2">
        <w:rPr>
          <w:b w:val="0"/>
          <w:sz w:val="24"/>
          <w:szCs w:val="24"/>
        </w:rPr>
        <w:t xml:space="preserve">Фатежского района, с другой стороны, вместе именуемые "Стороны",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031C2">
          <w:rPr>
            <w:b w:val="0"/>
            <w:sz w:val="24"/>
            <w:szCs w:val="24"/>
          </w:rPr>
          <w:t>2003 г</w:t>
        </w:r>
      </w:smartTag>
      <w:r w:rsidRPr="00A031C2">
        <w:rPr>
          <w:b w:val="0"/>
          <w:sz w:val="24"/>
          <w:szCs w:val="24"/>
        </w:rPr>
        <w:t>. № 131-ФЗ "Об общих принципах организации местного самоуправления в Российской Федерации", Уставом муниципального района «Фатежский район» Курской области, Уставом муниципального образования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«Солдатский сельсовет» Фатежского района, Порядком заключения соглашений между органами местного самоуправления муниципального района «Фатежский район» Курской области и</w:t>
      </w:r>
      <w:r>
        <w:rPr>
          <w:b w:val="0"/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органами местного</w:t>
      </w:r>
      <w:proofErr w:type="gramEnd"/>
      <w:r w:rsidRPr="00A031C2">
        <w:rPr>
          <w:b w:val="0"/>
          <w:sz w:val="24"/>
          <w:szCs w:val="24"/>
        </w:rPr>
        <w:t xml:space="preserve"> самоуправления</w:t>
      </w:r>
      <w:r w:rsidRPr="00A031C2">
        <w:rPr>
          <w:b w:val="0"/>
          <w:bCs w:val="0"/>
          <w:sz w:val="24"/>
          <w:szCs w:val="24"/>
        </w:rPr>
        <w:t xml:space="preserve"> отдельных поселений, входящих в состав Фатежского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в бюджеты соответствующих поселений в соответствии с Бюджетным кодексом Российской Федерации, утвержденным</w:t>
      </w:r>
      <w:r>
        <w:rPr>
          <w:b w:val="0"/>
          <w:bCs w:val="0"/>
          <w:sz w:val="24"/>
          <w:szCs w:val="24"/>
        </w:rPr>
        <w:t xml:space="preserve"> </w:t>
      </w:r>
      <w:r w:rsidRPr="00A031C2">
        <w:rPr>
          <w:b w:val="0"/>
          <w:bCs w:val="0"/>
          <w:sz w:val="24"/>
          <w:szCs w:val="24"/>
        </w:rPr>
        <w:t>решением Представительного Собрания Фатежского района Курской области от 28.11.2014 №35</w:t>
      </w:r>
      <w:proofErr w:type="gramStart"/>
      <w:r w:rsidRPr="00A031C2">
        <w:rPr>
          <w:b w:val="0"/>
          <w:bCs w:val="0"/>
          <w:sz w:val="24"/>
          <w:szCs w:val="24"/>
        </w:rPr>
        <w:t xml:space="preserve">( </w:t>
      </w:r>
      <w:proofErr w:type="gramEnd"/>
      <w:r w:rsidRPr="00A031C2">
        <w:rPr>
          <w:b w:val="0"/>
          <w:bCs w:val="0"/>
          <w:sz w:val="24"/>
          <w:szCs w:val="24"/>
        </w:rPr>
        <w:t>в редакции от 28.01. 2015 №3)</w:t>
      </w:r>
      <w:r w:rsidRPr="00A031C2">
        <w:rPr>
          <w:sz w:val="24"/>
          <w:szCs w:val="24"/>
        </w:rPr>
        <w:t xml:space="preserve"> </w:t>
      </w:r>
      <w:r w:rsidRPr="00A031C2">
        <w:rPr>
          <w:b w:val="0"/>
          <w:sz w:val="24"/>
          <w:szCs w:val="24"/>
        </w:rPr>
        <w:t>заключили настоящее Соглашение о нижеследующем:</w:t>
      </w:r>
    </w:p>
    <w:p w:rsidR="00A031C2" w:rsidRPr="00A031C2" w:rsidRDefault="00A031C2" w:rsidP="000317F0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</w:p>
    <w:p w:rsidR="00A031C2" w:rsidRPr="00360ABE" w:rsidRDefault="00A031C2" w:rsidP="00360ABE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360ABE">
        <w:rPr>
          <w:b/>
          <w:sz w:val="24"/>
          <w:szCs w:val="24"/>
        </w:rPr>
        <w:t>1. ПРЕДМЕТ СОГЛАШЕНИЯ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031C2">
        <w:rPr>
          <w:rFonts w:ascii="Arial" w:hAnsi="Arial" w:cs="Arial"/>
        </w:rPr>
        <w:t xml:space="preserve">1.1. </w:t>
      </w:r>
      <w:r w:rsidRPr="00A031C2">
        <w:rPr>
          <w:rFonts w:ascii="Arial" w:hAnsi="Arial" w:cs="Arial"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A031C2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настоящим Соглашением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 Фатежского района Курской области передает, 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Солдатского сельсовета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Фатежского района принимает осуществление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части полномочий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согласно приложению №1 к настоящему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Соглашению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(дале</w:t>
      </w:r>
      <w:proofErr w:type="gramStart"/>
      <w:r w:rsidRPr="00A031C2">
        <w:rPr>
          <w:rFonts w:ascii="Arial" w:hAnsi="Arial" w:cs="Arial"/>
        </w:rPr>
        <w:t>е-</w:t>
      </w:r>
      <w:proofErr w:type="gramEnd"/>
      <w:r w:rsidRPr="00A031C2">
        <w:rPr>
          <w:rFonts w:ascii="Arial" w:hAnsi="Arial" w:cs="Arial"/>
        </w:rPr>
        <w:t xml:space="preserve"> полномочия, полномочий) по вопросу местного значения </w:t>
      </w:r>
      <w:r w:rsidRPr="00A031C2">
        <w:rPr>
          <w:rFonts w:ascii="Arial" w:hAnsi="Arial" w:cs="Arial"/>
          <w:b/>
        </w:rPr>
        <w:t xml:space="preserve">«дорожная деятельность в </w:t>
      </w:r>
      <w:r w:rsidRPr="00A031C2">
        <w:rPr>
          <w:rFonts w:ascii="Arial" w:hAnsi="Arial" w:cs="Arial"/>
          <w:b/>
        </w:rPr>
        <w:lastRenderedPageBreak/>
        <w:t>отношении автомобильных дорог местного значения вне границ населенных пунктов в границах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 xml:space="preserve">района, в отношении автомобильных дорог местного значения в границах населенных пунктов </w:t>
      </w:r>
      <w:proofErr w:type="gramStart"/>
      <w:r w:rsidRPr="00A031C2">
        <w:rPr>
          <w:rFonts w:ascii="Arial" w:hAnsi="Arial" w:cs="Arial"/>
          <w:b/>
        </w:rPr>
        <w:t>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включая создание и обеспечение функционирования парковок (парковочных мест), осуществление муниципального контроля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в границах населенных пунктов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</w:t>
      </w:r>
      <w:proofErr w:type="gramEnd"/>
      <w:r w:rsidRPr="00A031C2">
        <w:rPr>
          <w:rFonts w:ascii="Arial" w:hAnsi="Arial" w:cs="Arial"/>
          <w:b/>
        </w:rPr>
        <w:t xml:space="preserve"> автомобильных дорог и осуществления дорожной деятельности в соответствии с законодательством Российской Федерации».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31C2" w:rsidRPr="000317F0" w:rsidRDefault="00A031C2" w:rsidP="000317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317F0">
        <w:rPr>
          <w:b/>
          <w:sz w:val="24"/>
          <w:szCs w:val="24"/>
        </w:rPr>
        <w:t xml:space="preserve">2. ПОРЯДОК ОПРЕДЕЛЕНИЯ ЕЖЕГОДНОГО ОБЪЕМА ИНЫХ МЕЖБЮДЖЕТНЫХ ТРАНСФЕРТОВ 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2.1. Передача осуществления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 по предмету настоящего Соглашения осуществляется за счет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предоставляемых ежегодно из бюджета муниципального района «Фатежский район» Курской области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в бюджет Солдатского сельсовета.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Перечисление межбюджетных трансфертов на осуществление полномочий производится до 1 числа следующего за отчетным кварталом месяца в размере ¼ от установленного объема межбюджетного трансферта.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2.2. Стороны ежегодно определяют объем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межбюджетных трансфертов, необходимых для осуществления передаваемых полномочий.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Расчет объема межбюджетных трансфертов является приложением №2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к настоящему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Соглашению.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2.3. Формирование и учет иных межбюджетных трансфертов, предоставляемых из бюджета муниципального района «Фатежский район» бюджету Солдатского сельсовета на реализацию полномочий осуществляется в соответствии с бюджетным законодательством Российской Федерации.</w:t>
      </w:r>
    </w:p>
    <w:p w:rsidR="00A031C2" w:rsidRPr="00A031C2" w:rsidRDefault="00A031C2" w:rsidP="00360ABE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Pr="00360ABE" w:rsidRDefault="00A031C2" w:rsidP="00360ABE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360ABE">
        <w:rPr>
          <w:b/>
          <w:sz w:val="24"/>
          <w:szCs w:val="24"/>
        </w:rPr>
        <w:t>3. ПРАВА И ОБЯЗАННОСТИ СТОРОН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 Администрация Фатежского района: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3.1.1. Перечисляет Администрации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финансовые средства,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3.1.2. Осуществляет </w:t>
      </w:r>
      <w:proofErr w:type="gramStart"/>
      <w:r w:rsidRPr="00A031C2">
        <w:rPr>
          <w:sz w:val="24"/>
          <w:szCs w:val="24"/>
        </w:rPr>
        <w:t>контроль за</w:t>
      </w:r>
      <w:proofErr w:type="gramEnd"/>
      <w:r w:rsidRPr="00A031C2">
        <w:rPr>
          <w:sz w:val="24"/>
          <w:szCs w:val="24"/>
        </w:rPr>
        <w:t xml:space="preserve"> исполнением переданных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 Администрация Солдатского сельсовета: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3.2.1. Осуществляет переданные Администрацией Фатежского района полномочия в соответствии с действующим законодательством в пределах, выделенных на эти цели финансовых и материальных ресурсов.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3.2.2. Рассматривает представленные Администрацией Фатежского района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Администрации Фатежского района.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lastRenderedPageBreak/>
        <w:t>3.2.3. Ежеквартально, не позднее 5 числа, следующего за отчетным периодом, представляет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финансовому органу Администрации Фатежского района отчет об использовании финансовых средств.</w:t>
      </w:r>
    </w:p>
    <w:p w:rsid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3.3. В случае невозможности надлежащего исполнения переданных полномочий Администрация Солдатского сельсовета сообщает об этом в письменной форме Администрации Фатежского района.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Администрация Фатежского района рассматривает такое сообщение в течение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30 дней с момента его поступления.</w:t>
      </w:r>
    </w:p>
    <w:p w:rsidR="00360ABE" w:rsidRPr="00A031C2" w:rsidRDefault="00360ABE" w:rsidP="00360ABE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Pr="00A031C2" w:rsidRDefault="00A031C2" w:rsidP="00360ABE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A031C2">
        <w:rPr>
          <w:sz w:val="24"/>
          <w:szCs w:val="24"/>
        </w:rPr>
        <w:t xml:space="preserve">4. </w:t>
      </w:r>
      <w:r w:rsidRPr="00360ABE">
        <w:rPr>
          <w:b/>
          <w:sz w:val="24"/>
          <w:szCs w:val="24"/>
        </w:rPr>
        <w:t>ОТВЕТСТВЕННОСТЬ СТОРОН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4.1. Неисполнение или ненадлежащее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осуществление Администрацией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части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и материальных сре</w:t>
      </w:r>
      <w:proofErr w:type="gramStart"/>
      <w:r w:rsidRPr="00A031C2">
        <w:rPr>
          <w:sz w:val="24"/>
          <w:szCs w:val="24"/>
        </w:rPr>
        <w:t>дств в п</w:t>
      </w:r>
      <w:proofErr w:type="gramEnd"/>
      <w:r w:rsidRPr="00A031C2">
        <w:rPr>
          <w:sz w:val="24"/>
          <w:szCs w:val="24"/>
        </w:rPr>
        <w:t xml:space="preserve">орядке, установленном действующим законодательством. 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4.2. Администрация Солдатского сельсовета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4.3. В случае неисполнения Администрацией Фатежского района вытекающих из настоящего Соглашения обязательств по обеспечению материальными и финансовыми ресурсами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переданных полномочий, Администрация Солдатского сельсовета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 xml:space="preserve">вправе требовать расторжения данного Соглашения. </w:t>
      </w:r>
    </w:p>
    <w:p w:rsidR="00A031C2" w:rsidRPr="00A031C2" w:rsidRDefault="00A031C2" w:rsidP="000317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4.4. Администрация Солдатского сельсовета за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неисполнение или ненадлежащее исполнение переданных полномочий несут ответственность в соответствии с действующим законодательством Российской Федерации и законодательством Курской области.</w:t>
      </w:r>
    </w:p>
    <w:p w:rsidR="00A031C2" w:rsidRPr="00A031C2" w:rsidRDefault="00A031C2" w:rsidP="000317F0">
      <w:pPr>
        <w:tabs>
          <w:tab w:val="left" w:pos="1260"/>
        </w:tabs>
        <w:ind w:firstLine="709"/>
        <w:jc w:val="both"/>
        <w:rPr>
          <w:rFonts w:ascii="Arial" w:hAnsi="Arial" w:cs="Arial"/>
          <w:color w:val="000000"/>
        </w:rPr>
      </w:pPr>
      <w:r w:rsidRPr="00A031C2">
        <w:rPr>
          <w:rFonts w:ascii="Arial" w:hAnsi="Arial" w:cs="Arial"/>
          <w:color w:val="000000"/>
        </w:rPr>
        <w:t>4.5. Финансовые санкции за неисполнение настоящего Соглашения устанавливают и применяют в виде денежных взысканий (штрафов) и иных мер воздействия, предусмотренных бюджетным законодательством.</w:t>
      </w:r>
    </w:p>
    <w:p w:rsidR="00A031C2" w:rsidRPr="00A031C2" w:rsidRDefault="00A031C2" w:rsidP="0022190A">
      <w:pPr>
        <w:tabs>
          <w:tab w:val="left" w:pos="1260"/>
        </w:tabs>
        <w:ind w:firstLine="709"/>
        <w:jc w:val="center"/>
        <w:rPr>
          <w:rFonts w:ascii="Arial" w:hAnsi="Arial" w:cs="Arial"/>
          <w:color w:val="000000"/>
        </w:rPr>
      </w:pPr>
    </w:p>
    <w:p w:rsidR="00A031C2" w:rsidRPr="0022190A" w:rsidRDefault="00A031C2" w:rsidP="0022190A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22190A">
        <w:rPr>
          <w:b/>
          <w:sz w:val="24"/>
          <w:szCs w:val="24"/>
        </w:rPr>
        <w:t>5. СРОК ДЕЙСТВИЯ, ОСНОВАНИЯ И ПОРЯДОК</w:t>
      </w:r>
      <w:r w:rsidR="0022190A">
        <w:rPr>
          <w:b/>
          <w:sz w:val="24"/>
          <w:szCs w:val="24"/>
        </w:rPr>
        <w:t xml:space="preserve"> </w:t>
      </w:r>
      <w:r w:rsidRPr="0022190A">
        <w:rPr>
          <w:b/>
          <w:sz w:val="24"/>
          <w:szCs w:val="24"/>
        </w:rPr>
        <w:t>ПРЕКРАЩЕНИЯ ДЕЙСТВИЯ СОГЛАШЕНИЯ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5.1. Настоящее Соглашение вступает в силу со дня его опубликования и распространяется на правоотношения, возникшие с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01 января</w:t>
      </w:r>
      <w:r>
        <w:rPr>
          <w:sz w:val="24"/>
          <w:szCs w:val="24"/>
        </w:rPr>
        <w:t xml:space="preserve"> </w:t>
      </w:r>
      <w:r w:rsidRPr="00A031C2">
        <w:rPr>
          <w:sz w:val="24"/>
          <w:szCs w:val="24"/>
        </w:rPr>
        <w:t>2022 года.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5.2. Срок действия настоящего Соглашения устанавливается по 31 декабря 2022 года.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 xml:space="preserve"> 5.3. Действие настоящего Соглашения может быть прекращено досрочно: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5.3.1. По соглашению Сторон.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5.3.2. В одностороннем порядке в случае: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изменения действующего законодательства Российской Федерации и (или) законодательства Курской области;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031C2" w:rsidRPr="00A031C2" w:rsidRDefault="00A031C2" w:rsidP="000317F0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  <w:r w:rsidRPr="00A031C2">
        <w:rPr>
          <w:sz w:val="24"/>
          <w:szCs w:val="24"/>
        </w:rPr>
        <w:t>6. ЗАКЛЮЧИТЕЛЬНЫЕ ПОЛОЖЕНИЯ</w:t>
      </w:r>
    </w:p>
    <w:p w:rsidR="00A031C2" w:rsidRPr="00A031C2" w:rsidRDefault="00A031C2" w:rsidP="000317F0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lastRenderedPageBreak/>
        <w:t>6.1. Настоящее Соглашение составлено в 3-х экземплярах, имеющих одинаковую юридическую силу.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A031C2" w:rsidRPr="00A031C2" w:rsidRDefault="00A031C2" w:rsidP="000317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031C2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A031C2" w:rsidRPr="00A031C2" w:rsidRDefault="00A031C2" w:rsidP="0074597F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31C2" w:rsidRPr="0074597F" w:rsidRDefault="00A031C2" w:rsidP="0074597F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74597F">
        <w:rPr>
          <w:b/>
          <w:sz w:val="24"/>
          <w:szCs w:val="24"/>
        </w:rPr>
        <w:t>7. РЕКВИЗИТЫ И ПОДПИСИ СТОРОН</w:t>
      </w:r>
    </w:p>
    <w:p w:rsidR="00A031C2" w:rsidRP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631"/>
      </w:tblGrid>
      <w:tr w:rsidR="00A031C2" w:rsidRPr="00A031C2" w:rsidTr="00E6163C">
        <w:tc>
          <w:tcPr>
            <w:tcW w:w="4785" w:type="dxa"/>
          </w:tcPr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Администрация Фатежского района Курской области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307100 Курская область, город Фатеж, улица </w:t>
            </w:r>
            <w:proofErr w:type="spellStart"/>
            <w:r w:rsidRPr="00A031C2">
              <w:rPr>
                <w:sz w:val="24"/>
                <w:szCs w:val="24"/>
              </w:rPr>
              <w:t>К.Маркса</w:t>
            </w:r>
            <w:proofErr w:type="spellEnd"/>
            <w:r w:rsidRPr="00A031C2">
              <w:rPr>
                <w:sz w:val="24"/>
                <w:szCs w:val="24"/>
              </w:rPr>
              <w:t>, д.42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 Фатежского района Курской области)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ИНН 4625004888 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БИК 013807906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области,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казначейский счет 03231643386440004400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/сч.03443022970</w:t>
            </w:r>
          </w:p>
          <w:p w:rsidR="00A031C2" w:rsidRPr="00A031C2" w:rsidRDefault="00A031C2" w:rsidP="007459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Глава Фатежского района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Курской области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________________</w:t>
            </w:r>
            <w:proofErr w:type="spellStart"/>
            <w:r w:rsidRPr="00A031C2">
              <w:rPr>
                <w:sz w:val="24"/>
                <w:szCs w:val="24"/>
              </w:rPr>
              <w:t>С.Е.Гнездилов</w:t>
            </w:r>
            <w:proofErr w:type="spellEnd"/>
          </w:p>
          <w:p w:rsidR="00A031C2" w:rsidRPr="00A031C2" w:rsidRDefault="00A031C2" w:rsidP="00E6163C">
            <w:pPr>
              <w:pStyle w:val="ConsPlusNormal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74597F" w:rsidRDefault="0074597F" w:rsidP="0074597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031C2" w:rsidRDefault="0074597F" w:rsidP="0074597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1C2" w:rsidRPr="00A031C2">
              <w:rPr>
                <w:sz w:val="24"/>
                <w:szCs w:val="24"/>
              </w:rPr>
              <w:t>«____»_______________</w:t>
            </w:r>
            <w:proofErr w:type="gramStart"/>
            <w:r w:rsidR="00A031C2" w:rsidRPr="00A031C2">
              <w:rPr>
                <w:sz w:val="24"/>
                <w:szCs w:val="24"/>
              </w:rPr>
              <w:t>г</w:t>
            </w:r>
            <w:proofErr w:type="gramEnd"/>
          </w:p>
          <w:p w:rsidR="0074597F" w:rsidRPr="0074597F" w:rsidRDefault="0074597F" w:rsidP="00E6163C">
            <w:pPr>
              <w:pStyle w:val="ConsPlusNormal"/>
            </w:pPr>
            <w:r w:rsidRPr="0074597F">
              <w:t>(Дата подписания)</w:t>
            </w:r>
          </w:p>
        </w:tc>
        <w:tc>
          <w:tcPr>
            <w:tcW w:w="4786" w:type="dxa"/>
          </w:tcPr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Администрация Солдатского сельсовета Фатежского района 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307106 Курская область, Фатежский район, </w:t>
            </w:r>
            <w:proofErr w:type="spellStart"/>
            <w:r w:rsidRPr="00A031C2">
              <w:rPr>
                <w:sz w:val="24"/>
                <w:szCs w:val="24"/>
              </w:rPr>
              <w:t>с</w:t>
            </w:r>
            <w:proofErr w:type="gramStart"/>
            <w:r w:rsidRPr="00A031C2">
              <w:rPr>
                <w:sz w:val="24"/>
                <w:szCs w:val="24"/>
              </w:rPr>
              <w:t>.С</w:t>
            </w:r>
            <w:proofErr w:type="gramEnd"/>
            <w:r w:rsidRPr="00A031C2">
              <w:rPr>
                <w:sz w:val="24"/>
                <w:szCs w:val="24"/>
              </w:rPr>
              <w:t>олдатское</w:t>
            </w:r>
            <w:proofErr w:type="spellEnd"/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УФК по Курской области (Администрация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сельсовета Фатежского района)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ИНН 4625001502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КПП 462501001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БИК 013807906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ЕКС 40102810545370000038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 xml:space="preserve">Банк: отделение Курск Банка России // УФК по Курской области </w:t>
            </w:r>
            <w:proofErr w:type="spellStart"/>
            <w:r w:rsidRPr="00A031C2">
              <w:rPr>
                <w:sz w:val="24"/>
                <w:szCs w:val="24"/>
              </w:rPr>
              <w:t>г</w:t>
            </w:r>
            <w:proofErr w:type="gramStart"/>
            <w:r w:rsidRPr="00A031C2">
              <w:rPr>
                <w:sz w:val="24"/>
                <w:szCs w:val="24"/>
              </w:rPr>
              <w:t>.К</w:t>
            </w:r>
            <w:proofErr w:type="gramEnd"/>
            <w:r w:rsidRPr="00A031C2">
              <w:rPr>
                <w:sz w:val="24"/>
                <w:szCs w:val="24"/>
              </w:rPr>
              <w:t>урск</w:t>
            </w:r>
            <w:proofErr w:type="spellEnd"/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A031C2">
              <w:rPr>
                <w:sz w:val="24"/>
                <w:szCs w:val="24"/>
              </w:rPr>
              <w:t>Казн</w:t>
            </w:r>
            <w:proofErr w:type="spellEnd"/>
            <w:r w:rsidRPr="00A031C2">
              <w:rPr>
                <w:sz w:val="24"/>
                <w:szCs w:val="24"/>
              </w:rPr>
              <w:t>. счет 03100643000000014400</w:t>
            </w:r>
          </w:p>
          <w:p w:rsidR="00A031C2" w:rsidRPr="00A031C2" w:rsidRDefault="00A031C2" w:rsidP="007459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031C2">
              <w:rPr>
                <w:sz w:val="24"/>
                <w:szCs w:val="24"/>
              </w:rPr>
              <w:t>л</w:t>
            </w:r>
            <w:proofErr w:type="gramEnd"/>
            <w:r w:rsidRPr="00A031C2">
              <w:rPr>
                <w:sz w:val="24"/>
                <w:szCs w:val="24"/>
              </w:rPr>
              <w:t>/сч.04443022860</w:t>
            </w:r>
          </w:p>
          <w:p w:rsidR="00A031C2" w:rsidRPr="0074597F" w:rsidRDefault="00A031C2" w:rsidP="007459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031C2" w:rsidRPr="0074597F" w:rsidRDefault="00A031C2" w:rsidP="007459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A031C2" w:rsidRPr="00A031C2" w:rsidRDefault="00A031C2" w:rsidP="007459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A031C2">
              <w:rPr>
                <w:sz w:val="24"/>
                <w:szCs w:val="24"/>
              </w:rPr>
              <w:t>Солдатского сельсовета Фатежского района</w:t>
            </w:r>
          </w:p>
          <w:p w:rsidR="00A031C2" w:rsidRPr="00A031C2" w:rsidRDefault="00A031C2" w:rsidP="007459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___________А.В. Сотников</w:t>
            </w:r>
          </w:p>
          <w:p w:rsidR="00A031C2" w:rsidRPr="00A031C2" w:rsidRDefault="00A031C2" w:rsidP="00E6163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М.П.</w:t>
            </w:r>
          </w:p>
          <w:p w:rsidR="0074597F" w:rsidRDefault="0074597F" w:rsidP="007459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74597F" w:rsidRDefault="0074597F" w:rsidP="007459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31C2">
              <w:rPr>
                <w:sz w:val="24"/>
                <w:szCs w:val="24"/>
              </w:rPr>
              <w:t>«____»_______________</w:t>
            </w:r>
            <w:proofErr w:type="gramStart"/>
            <w:r w:rsidRPr="00A031C2">
              <w:rPr>
                <w:sz w:val="24"/>
                <w:szCs w:val="24"/>
              </w:rPr>
              <w:t>г</w:t>
            </w:r>
            <w:proofErr w:type="gramEnd"/>
          </w:p>
          <w:p w:rsidR="00A031C2" w:rsidRPr="00A031C2" w:rsidRDefault="0074597F" w:rsidP="007459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4597F">
              <w:t>(Дата подписания)</w:t>
            </w:r>
          </w:p>
        </w:tc>
      </w:tr>
    </w:tbl>
    <w:p w:rsidR="00A031C2" w:rsidRDefault="00A031C2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74597F" w:rsidRDefault="0074597F" w:rsidP="00A031C2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A031C2" w:rsidRPr="00A031C2" w:rsidRDefault="00A031C2" w:rsidP="0074597F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 №1 к соглашению</w:t>
      </w:r>
    </w:p>
    <w:p w:rsidR="00A031C2" w:rsidRPr="00A031C2" w:rsidRDefault="00A031C2" w:rsidP="0074597F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 №___</w:t>
      </w:r>
    </w:p>
    <w:p w:rsidR="00A031C2" w:rsidRPr="00A031C2" w:rsidRDefault="00A031C2" w:rsidP="00A031C2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031C2" w:rsidRPr="00A031C2" w:rsidRDefault="00A031C2" w:rsidP="0074597F">
      <w:pPr>
        <w:jc w:val="center"/>
        <w:rPr>
          <w:rFonts w:ascii="Arial" w:hAnsi="Arial" w:cs="Arial"/>
        </w:rPr>
      </w:pPr>
    </w:p>
    <w:p w:rsidR="00A031C2" w:rsidRPr="00A031C2" w:rsidRDefault="00A031C2" w:rsidP="0074597F">
      <w:pPr>
        <w:jc w:val="center"/>
        <w:rPr>
          <w:rFonts w:ascii="Arial" w:hAnsi="Arial" w:cs="Arial"/>
        </w:rPr>
      </w:pPr>
    </w:p>
    <w:p w:rsidR="00A031C2" w:rsidRPr="00A031C2" w:rsidRDefault="00A031C2" w:rsidP="00A031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proofErr w:type="gramStart"/>
      <w:r w:rsidRPr="00A031C2">
        <w:rPr>
          <w:rFonts w:ascii="Arial" w:hAnsi="Arial" w:cs="Arial"/>
          <w:b/>
        </w:rPr>
        <w:t>Перечень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полномочий по вопросу местного значения «дорожная деятельность в отношении автомобильных дорог местного значения вне границ населенных пунктов в границах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в отношении автомобильных дорог местного значения в границах населенных пунктов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включая создание и обеспечение функционирования парковок (парковочных мест), осуществление муниципального контроля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на автомобильном транспорте, городском наземном электрическом транспорте и в дорожном хозяйстве вне границ</w:t>
      </w:r>
      <w:proofErr w:type="gramEnd"/>
      <w:r w:rsidRPr="00A031C2">
        <w:rPr>
          <w:rFonts w:ascii="Arial" w:hAnsi="Arial" w:cs="Arial"/>
          <w:b/>
        </w:rPr>
        <w:t xml:space="preserve"> населенных пунктов в границах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в границах населенных пунктов сельских поселений Фатежского</w:t>
      </w:r>
      <w:r>
        <w:rPr>
          <w:rFonts w:ascii="Arial" w:hAnsi="Arial" w:cs="Arial"/>
          <w:b/>
        </w:rPr>
        <w:t xml:space="preserve"> </w:t>
      </w:r>
      <w:r w:rsidRPr="00A031C2">
        <w:rPr>
          <w:rFonts w:ascii="Arial" w:hAnsi="Arial" w:cs="Arial"/>
          <w:b/>
        </w:rPr>
        <w:t>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745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правовое регулирование в пределах установленной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компетенции органа местного самоуправления поселения;</w:t>
      </w:r>
    </w:p>
    <w:p w:rsidR="00A031C2" w:rsidRPr="00A031C2" w:rsidRDefault="00A031C2" w:rsidP="00745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 xml:space="preserve"> осуществление дорожной деятельности в отношении дорог местного </w:t>
      </w:r>
    </w:p>
    <w:p w:rsidR="00A031C2" w:rsidRPr="00A031C2" w:rsidRDefault="00A031C2" w:rsidP="00745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A031C2">
        <w:rPr>
          <w:rFonts w:ascii="Arial" w:hAnsi="Arial" w:cs="Arial"/>
        </w:rPr>
        <w:t>значения поселения по проектированию (в том числе осуществление функций муниципальных, технических заказчиков по разработке проектно-сметной документации, проведению экспертизы ПСД),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 xml:space="preserve">реконструкции, капитальному ремонту, ремонту (включая разработку проектов выполнения работ по ремонту автомобильных дорог или сметных расчетов стоимости работ по ремонту автомобильных дорог, проведение работ по ремонту автомобильных дорог) и содержанию автомобильных дорог. </w:t>
      </w:r>
      <w:proofErr w:type="gramEnd"/>
    </w:p>
    <w:p w:rsidR="00A031C2" w:rsidRPr="00A031C2" w:rsidRDefault="00A031C2" w:rsidP="00745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организация дорожного движения и обеспечение безопасности дорожного движения на них;</w:t>
      </w:r>
    </w:p>
    <w:p w:rsidR="00A031C2" w:rsidRPr="00A031C2" w:rsidRDefault="00A031C2" w:rsidP="00745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осуществление муниципального контроля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сельских поселений Фатежского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района.</w:t>
      </w: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P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4597F" w:rsidRDefault="0074597F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4597F" w:rsidRDefault="0074597F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4597F" w:rsidRPr="00A031C2" w:rsidRDefault="0074597F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031C2" w:rsidRDefault="00A031C2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4597F" w:rsidRPr="00A031C2" w:rsidRDefault="0074597F" w:rsidP="00A031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4597F" w:rsidRPr="00A031C2" w:rsidRDefault="0074597F" w:rsidP="0074597F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lastRenderedPageBreak/>
        <w:t>Приложение №1 к соглашению</w:t>
      </w:r>
    </w:p>
    <w:p w:rsidR="0074597F" w:rsidRPr="00A031C2" w:rsidRDefault="0074597F" w:rsidP="0074597F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A031C2">
        <w:rPr>
          <w:rFonts w:ascii="Arial" w:hAnsi="Arial" w:cs="Arial"/>
          <w:sz w:val="24"/>
          <w:szCs w:val="24"/>
        </w:rPr>
        <w:t>от____________________ №___</w:t>
      </w:r>
    </w:p>
    <w:p w:rsidR="00A031C2" w:rsidRDefault="00A031C2" w:rsidP="0074597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74597F" w:rsidRDefault="0074597F" w:rsidP="0074597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74597F" w:rsidRPr="00A031C2" w:rsidRDefault="0074597F" w:rsidP="0074597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A031C2" w:rsidRPr="0074597F" w:rsidRDefault="00A031C2" w:rsidP="0074597F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  <w:proofErr w:type="gramStart"/>
      <w:r w:rsidRPr="0074597F">
        <w:rPr>
          <w:b/>
          <w:sz w:val="24"/>
          <w:szCs w:val="24"/>
        </w:rPr>
        <w:t>Расчет объема межбюджетных трансфертов, предоставляемых</w:t>
      </w:r>
      <w:r w:rsidR="0074597F" w:rsidRPr="0074597F">
        <w:rPr>
          <w:b/>
          <w:sz w:val="24"/>
          <w:szCs w:val="24"/>
        </w:rPr>
        <w:t xml:space="preserve"> </w:t>
      </w:r>
      <w:r w:rsidRPr="0074597F">
        <w:rPr>
          <w:b/>
          <w:sz w:val="24"/>
          <w:szCs w:val="24"/>
        </w:rPr>
        <w:t>из бюджета муниципального района «Фатежский район» в бюджет Солдатского сельсовета Фатежского района для осуществления части полномочий по вопросу местного значения «Дорожная деятельность в отношении автомобильных дорог местного значения вне границ населенных пунктов в границах Фатежского района, в отношении автомобильных дорог местного значения в границах населенных пунктов сельских поселений Фатежского района, включая создание и обеспечение функционирования</w:t>
      </w:r>
      <w:proofErr w:type="gramEnd"/>
      <w:r w:rsidRPr="0074597F">
        <w:rPr>
          <w:b/>
          <w:sz w:val="24"/>
          <w:szCs w:val="24"/>
        </w:rPr>
        <w:t xml:space="preserve"> </w:t>
      </w:r>
      <w:proofErr w:type="gramStart"/>
      <w:r w:rsidRPr="0074597F">
        <w:rPr>
          <w:b/>
          <w:sz w:val="24"/>
          <w:szCs w:val="24"/>
        </w:rPr>
        <w:t>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Фатежского района, в границах населенных пунктов сельских поселений Фатежского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74597F">
        <w:rPr>
          <w:b/>
          <w:sz w:val="24"/>
          <w:szCs w:val="24"/>
        </w:rPr>
        <w:t xml:space="preserve"> законодательством Российской Федерации</w:t>
      </w:r>
      <w:proofErr w:type="gramStart"/>
      <w:r w:rsidRPr="0074597F">
        <w:rPr>
          <w:b/>
          <w:sz w:val="24"/>
          <w:szCs w:val="24"/>
        </w:rPr>
        <w:t>.»</w:t>
      </w:r>
      <w:proofErr w:type="gramEnd"/>
    </w:p>
    <w:p w:rsidR="0074597F" w:rsidRPr="00A031C2" w:rsidRDefault="0074597F" w:rsidP="0074597F">
      <w:pPr>
        <w:jc w:val="center"/>
        <w:rPr>
          <w:rFonts w:ascii="Arial" w:hAnsi="Arial" w:cs="Arial"/>
          <w:b/>
        </w:rPr>
      </w:pP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 xml:space="preserve">Денежные средства для осуществления переданного полномочия определяются в зависимости </w:t>
      </w:r>
      <w:proofErr w:type="gramStart"/>
      <w:r w:rsidRPr="00A031C2">
        <w:rPr>
          <w:rFonts w:ascii="Arial" w:hAnsi="Arial" w:cs="Arial"/>
        </w:rPr>
        <w:t>от</w:t>
      </w:r>
      <w:proofErr w:type="gramEnd"/>
      <w:r w:rsidRPr="00A031C2">
        <w:rPr>
          <w:rFonts w:ascii="Arial" w:hAnsi="Arial" w:cs="Arial"/>
        </w:rPr>
        <w:t>: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- протяженности автомобильных дорог общего пользования местного значения, находящихся в собственности поселения (</w:t>
      </w:r>
      <w:proofErr w:type="gramStart"/>
      <w:r w:rsidRPr="00A031C2">
        <w:rPr>
          <w:rFonts w:ascii="Arial" w:hAnsi="Arial" w:cs="Arial"/>
        </w:rPr>
        <w:t>км</w:t>
      </w:r>
      <w:proofErr w:type="gramEnd"/>
      <w:r w:rsidRPr="00A031C2">
        <w:rPr>
          <w:rFonts w:ascii="Arial" w:hAnsi="Arial" w:cs="Arial"/>
        </w:rPr>
        <w:t>.);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 xml:space="preserve">- отчетных данных сельских поселений Фатежского района Курской области по состоянию на 01.01.2021г. (поступление акцизов в бюджеты поселений в 2022г., кассовое исполнение по дорожным фондам за 2021 год) Для расчета используются данные на 01.12.2021г. с последующей корректировкой по итогам 2021 года. 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proofErr w:type="gramStart"/>
      <w:r w:rsidRPr="00A031C2">
        <w:rPr>
          <w:rFonts w:ascii="Arial" w:hAnsi="Arial" w:cs="Arial"/>
        </w:rPr>
        <w:t>Для сельских поселений Фатежского района, которые использовали в 2021 году средства поступивших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031C2">
        <w:rPr>
          <w:rFonts w:ascii="Arial" w:hAnsi="Arial" w:cs="Arial"/>
        </w:rPr>
        <w:t>инжекторных</w:t>
      </w:r>
      <w:proofErr w:type="spellEnd"/>
      <w:r w:rsidRPr="00A031C2">
        <w:rPr>
          <w:rFonts w:ascii="Arial" w:hAnsi="Arial" w:cs="Arial"/>
        </w:rPr>
        <w:t>) двигателей, производимые на территории Российской Федерации (далее – акцизы), подлежащие зачислению в соответствующие местные бюджеты в соответствии с их целевым назначением, объем иных межбюджетных трансфертов рассчитывается по следующей формуле:</w:t>
      </w:r>
      <w:proofErr w:type="gramEnd"/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ДФ</w:t>
      </w:r>
      <w:proofErr w:type="spellStart"/>
      <w:proofErr w:type="gramStart"/>
      <w:r w:rsidRPr="00A031C2">
        <w:rPr>
          <w:rFonts w:ascii="Arial" w:hAnsi="Arial" w:cs="Arial"/>
          <w:vertAlign w:val="subscript"/>
          <w:lang w:val="en-US"/>
        </w:rPr>
        <w:t>i</w:t>
      </w:r>
      <w:proofErr w:type="spellEnd"/>
      <w:proofErr w:type="gramEnd"/>
      <w:r w:rsidRPr="00A031C2">
        <w:rPr>
          <w:rFonts w:ascii="Arial" w:hAnsi="Arial" w:cs="Arial"/>
        </w:rPr>
        <w:t xml:space="preserve"> = </w:t>
      </w:r>
      <w:proofErr w:type="spellStart"/>
      <w:r w:rsidRPr="00A031C2">
        <w:rPr>
          <w:rFonts w:ascii="Arial" w:hAnsi="Arial" w:cs="Arial"/>
        </w:rPr>
        <w:t>ДФ</w:t>
      </w:r>
      <w:r w:rsidRPr="00A031C2">
        <w:rPr>
          <w:rFonts w:ascii="Arial" w:hAnsi="Arial" w:cs="Arial"/>
          <w:vertAlign w:val="subscript"/>
        </w:rPr>
        <w:t>общ</w:t>
      </w:r>
      <w:proofErr w:type="spellEnd"/>
      <w:r w:rsidRPr="00A031C2">
        <w:rPr>
          <w:rFonts w:ascii="Arial" w:hAnsi="Arial" w:cs="Arial"/>
        </w:rPr>
        <w:t>/</w:t>
      </w:r>
      <w:proofErr w:type="spellStart"/>
      <w:r w:rsidRPr="00A031C2">
        <w:rPr>
          <w:rFonts w:ascii="Arial" w:hAnsi="Arial" w:cs="Arial"/>
        </w:rPr>
        <w:t>ПД</w:t>
      </w:r>
      <w:r w:rsidRPr="00A031C2">
        <w:rPr>
          <w:rFonts w:ascii="Arial" w:hAnsi="Arial" w:cs="Arial"/>
          <w:vertAlign w:val="subscript"/>
        </w:rPr>
        <w:t>общ</w:t>
      </w:r>
      <w:proofErr w:type="spellEnd"/>
      <w:r w:rsidRPr="00A031C2">
        <w:rPr>
          <w:rFonts w:ascii="Arial" w:hAnsi="Arial" w:cs="Arial"/>
        </w:rPr>
        <w:t xml:space="preserve"> х ПД</w:t>
      </w:r>
      <w:proofErr w:type="spellStart"/>
      <w:r w:rsidRPr="00A031C2">
        <w:rPr>
          <w:rFonts w:ascii="Arial" w:hAnsi="Arial" w:cs="Arial"/>
          <w:vertAlign w:val="subscript"/>
          <w:lang w:val="en-US"/>
        </w:rPr>
        <w:t>i</w:t>
      </w:r>
      <w:proofErr w:type="spellEnd"/>
      <w:r w:rsidRPr="00A031C2">
        <w:rPr>
          <w:rFonts w:ascii="Arial" w:hAnsi="Arial" w:cs="Arial"/>
        </w:rPr>
        <w:t>, где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ДФ</w:t>
      </w:r>
      <w:proofErr w:type="spellStart"/>
      <w:proofErr w:type="gramStart"/>
      <w:r w:rsidRPr="00A031C2">
        <w:rPr>
          <w:rFonts w:ascii="Arial" w:hAnsi="Arial" w:cs="Arial"/>
          <w:vertAlign w:val="subscript"/>
          <w:lang w:val="en-US"/>
        </w:rPr>
        <w:t>i</w:t>
      </w:r>
      <w:proofErr w:type="spellEnd"/>
      <w:proofErr w:type="gramEnd"/>
      <w:r w:rsidRPr="00A031C2">
        <w:rPr>
          <w:rFonts w:ascii="Arial" w:hAnsi="Arial" w:cs="Arial"/>
          <w:vertAlign w:val="subscript"/>
        </w:rPr>
        <w:t xml:space="preserve"> – </w:t>
      </w:r>
      <w:r w:rsidRPr="00A031C2">
        <w:rPr>
          <w:rFonts w:ascii="Arial" w:hAnsi="Arial" w:cs="Arial"/>
        </w:rPr>
        <w:t>объем иных межбюджетных трансфертов для отдельного поселения.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proofErr w:type="spellStart"/>
      <w:r w:rsidRPr="00A031C2">
        <w:rPr>
          <w:rFonts w:ascii="Arial" w:hAnsi="Arial" w:cs="Arial"/>
        </w:rPr>
        <w:t>ДФ</w:t>
      </w:r>
      <w:r w:rsidRPr="00A031C2">
        <w:rPr>
          <w:rFonts w:ascii="Arial" w:hAnsi="Arial" w:cs="Arial"/>
          <w:vertAlign w:val="subscript"/>
        </w:rPr>
        <w:t>общ</w:t>
      </w:r>
      <w:proofErr w:type="spellEnd"/>
      <w:r w:rsidRPr="00A031C2">
        <w:rPr>
          <w:rFonts w:ascii="Arial" w:hAnsi="Arial" w:cs="Arial"/>
        </w:rPr>
        <w:t xml:space="preserve"> – объем дорожного фонда районного бюджета, утвержденный решением Представительного Собрания Фатежского района Курской области о бюджете муниципального района «Фатежский район» Курской области на 2022 год и плановый период 2023 и 2024 годов.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proofErr w:type="spellStart"/>
      <w:r w:rsidRPr="00A031C2">
        <w:rPr>
          <w:rFonts w:ascii="Arial" w:hAnsi="Arial" w:cs="Arial"/>
        </w:rPr>
        <w:t>ПД</w:t>
      </w:r>
      <w:r w:rsidRPr="00A031C2">
        <w:rPr>
          <w:rFonts w:ascii="Arial" w:hAnsi="Arial" w:cs="Arial"/>
          <w:vertAlign w:val="subscript"/>
        </w:rPr>
        <w:t>общ</w:t>
      </w:r>
      <w:proofErr w:type="spellEnd"/>
      <w:r w:rsidRPr="00A031C2">
        <w:rPr>
          <w:rFonts w:ascii="Arial" w:hAnsi="Arial" w:cs="Arial"/>
        </w:rPr>
        <w:t xml:space="preserve"> – общая протяженность автомобильных дорог общего пользования местного значения, дорожную деятельность в отношении которых осуществляют сельские поселения Фатежского района, которые использовали в 2021 году средства поступивших акцизов, по данным отдела промышленности, строительства, ЖКХ и архитектуры А</w:t>
      </w:r>
      <w:r w:rsidRPr="00A031C2">
        <w:rPr>
          <w:rFonts w:ascii="Arial" w:hAnsi="Arial" w:cs="Arial"/>
          <w:bCs/>
        </w:rPr>
        <w:t>дминистрации Фатежского района Курской области</w:t>
      </w:r>
      <w:r w:rsidRPr="00A031C2">
        <w:rPr>
          <w:rFonts w:ascii="Arial" w:hAnsi="Arial" w:cs="Arial"/>
        </w:rPr>
        <w:t xml:space="preserve"> (</w:t>
      </w:r>
      <w:proofErr w:type="gramStart"/>
      <w:r w:rsidRPr="00A031C2">
        <w:rPr>
          <w:rFonts w:ascii="Arial" w:hAnsi="Arial" w:cs="Arial"/>
        </w:rPr>
        <w:t>км</w:t>
      </w:r>
      <w:proofErr w:type="gramEnd"/>
      <w:r w:rsidRPr="00A031C2">
        <w:rPr>
          <w:rFonts w:ascii="Arial" w:hAnsi="Arial" w:cs="Arial"/>
        </w:rPr>
        <w:t>.);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lastRenderedPageBreak/>
        <w:t>ПД</w:t>
      </w:r>
      <w:proofErr w:type="spellStart"/>
      <w:r w:rsidRPr="00A031C2">
        <w:rPr>
          <w:rFonts w:ascii="Arial" w:hAnsi="Arial" w:cs="Arial"/>
          <w:vertAlign w:val="subscript"/>
          <w:lang w:val="en-US"/>
        </w:rPr>
        <w:t>i</w:t>
      </w:r>
      <w:proofErr w:type="spellEnd"/>
      <w:r w:rsidRPr="00A031C2">
        <w:rPr>
          <w:rFonts w:ascii="Arial" w:hAnsi="Arial" w:cs="Arial"/>
        </w:rPr>
        <w:t xml:space="preserve"> - протяженность автомобильных дорог общего пользования местного значения, дорожную деятельность в отношении которых осуществляет соответствующее поселение Фатежского района, которое использовало в 2021 году средства поступивших акцизов,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 xml:space="preserve">по данным </w:t>
      </w:r>
      <w:r w:rsidRPr="00A031C2">
        <w:rPr>
          <w:rFonts w:ascii="Arial" w:hAnsi="Arial" w:cs="Arial"/>
          <w:bCs/>
        </w:rPr>
        <w:t xml:space="preserve">отдела </w:t>
      </w:r>
      <w:r w:rsidRPr="00A031C2">
        <w:rPr>
          <w:rFonts w:ascii="Arial" w:hAnsi="Arial" w:cs="Arial"/>
        </w:rPr>
        <w:t>промышленности, строительства, ЖКХ и архитектуры А</w:t>
      </w:r>
      <w:r w:rsidRPr="00A031C2">
        <w:rPr>
          <w:rFonts w:ascii="Arial" w:hAnsi="Arial" w:cs="Arial"/>
          <w:bCs/>
        </w:rPr>
        <w:t>дминистрации Фатежского района Курской области</w:t>
      </w:r>
      <w:r w:rsidRPr="00A031C2">
        <w:rPr>
          <w:rFonts w:ascii="Arial" w:hAnsi="Arial" w:cs="Arial"/>
        </w:rPr>
        <w:t xml:space="preserve"> (</w:t>
      </w:r>
      <w:proofErr w:type="gramStart"/>
      <w:r w:rsidRPr="00A031C2">
        <w:rPr>
          <w:rFonts w:ascii="Arial" w:hAnsi="Arial" w:cs="Arial"/>
        </w:rPr>
        <w:t>км</w:t>
      </w:r>
      <w:proofErr w:type="gramEnd"/>
      <w:r w:rsidRPr="00A031C2">
        <w:rPr>
          <w:rFonts w:ascii="Arial" w:hAnsi="Arial" w:cs="Arial"/>
        </w:rPr>
        <w:t>.).</w:t>
      </w:r>
    </w:p>
    <w:p w:rsidR="00A031C2" w:rsidRPr="00A031C2" w:rsidRDefault="00A031C2" w:rsidP="0074597F">
      <w:pPr>
        <w:ind w:firstLine="709"/>
        <w:jc w:val="center"/>
        <w:rPr>
          <w:rFonts w:ascii="Arial" w:hAnsi="Arial" w:cs="Arial"/>
        </w:rPr>
      </w:pPr>
    </w:p>
    <w:p w:rsidR="00A031C2" w:rsidRPr="00A031C2" w:rsidRDefault="00A031C2" w:rsidP="007459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ДФ</w:t>
      </w:r>
      <w:proofErr w:type="spellStart"/>
      <w:proofErr w:type="gramStart"/>
      <w:r w:rsidRPr="00A031C2">
        <w:rPr>
          <w:rFonts w:ascii="Arial" w:hAnsi="Arial" w:cs="Arial"/>
          <w:vertAlign w:val="subscript"/>
          <w:lang w:val="en-US"/>
        </w:rPr>
        <w:t>i</w:t>
      </w:r>
      <w:proofErr w:type="spellEnd"/>
      <w:proofErr w:type="gramEnd"/>
      <w:r w:rsidRPr="00A031C2">
        <w:rPr>
          <w:rFonts w:ascii="Arial" w:hAnsi="Arial" w:cs="Arial"/>
        </w:rPr>
        <w:t xml:space="preserve"> = 3603120/112,1 х 1,1</w:t>
      </w:r>
    </w:p>
    <w:p w:rsidR="00A031C2" w:rsidRPr="00A031C2" w:rsidRDefault="00A031C2" w:rsidP="0074597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ДФ</w:t>
      </w:r>
      <w:proofErr w:type="spellStart"/>
      <w:proofErr w:type="gramStart"/>
      <w:r w:rsidRPr="00A031C2">
        <w:rPr>
          <w:rFonts w:ascii="Arial" w:hAnsi="Arial" w:cs="Arial"/>
          <w:vertAlign w:val="subscript"/>
          <w:lang w:val="en-US"/>
        </w:rPr>
        <w:t>i</w:t>
      </w:r>
      <w:proofErr w:type="spellEnd"/>
      <w:proofErr w:type="gramEnd"/>
      <w:r w:rsidRPr="00A031C2">
        <w:rPr>
          <w:rFonts w:ascii="Arial" w:hAnsi="Arial" w:cs="Arial"/>
        </w:rPr>
        <w:t xml:space="preserve"> =35 356 рублей.</w:t>
      </w:r>
    </w:p>
    <w:p w:rsidR="00A031C2" w:rsidRPr="00A031C2" w:rsidRDefault="00A031C2" w:rsidP="0074597F">
      <w:pPr>
        <w:ind w:firstLine="709"/>
        <w:jc w:val="center"/>
        <w:rPr>
          <w:rFonts w:ascii="Arial" w:hAnsi="Arial" w:cs="Arial"/>
        </w:rPr>
      </w:pPr>
    </w:p>
    <w:p w:rsidR="00A031C2" w:rsidRPr="00A031C2" w:rsidRDefault="00A031C2" w:rsidP="007459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C2">
        <w:rPr>
          <w:rFonts w:ascii="Arial" w:hAnsi="Arial" w:cs="Arial"/>
        </w:rPr>
        <w:t>Содержание специалиста (</w:t>
      </w: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3</w:t>
      </w:r>
      <w:r w:rsidRPr="00A031C2">
        <w:rPr>
          <w:rFonts w:ascii="Arial" w:hAnsi="Arial" w:cs="Arial"/>
        </w:rPr>
        <w:t>) для осуществления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муниципального контроля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сельских поселений Фатежского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 xml:space="preserve">района, из расчета 0,2 ставки (62,2 </w:t>
      </w:r>
      <w:proofErr w:type="spellStart"/>
      <w:r w:rsidRPr="00A031C2">
        <w:rPr>
          <w:rFonts w:ascii="Arial" w:hAnsi="Arial" w:cs="Arial"/>
        </w:rPr>
        <w:t>т.р</w:t>
      </w:r>
      <w:proofErr w:type="spellEnd"/>
      <w:r w:rsidRPr="00A031C2">
        <w:rPr>
          <w:rFonts w:ascii="Arial" w:hAnsi="Arial" w:cs="Arial"/>
        </w:rPr>
        <w:t>.) в целом распределяются пропорционально протяженности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автомобильных дорог общего пользования местного значения, сведения о которых содержатся в реестре муниципального имущества поселений Фатежского района Курской области (</w:t>
      </w:r>
      <w:r w:rsidRPr="00A031C2">
        <w:rPr>
          <w:rFonts w:ascii="Arial" w:hAnsi="Arial" w:cs="Arial"/>
          <w:lang w:val="en-US"/>
        </w:rPr>
        <w:t>F</w:t>
      </w:r>
      <w:r w:rsidRPr="00A031C2">
        <w:rPr>
          <w:rFonts w:ascii="Arial" w:hAnsi="Arial" w:cs="Arial"/>
          <w:vertAlign w:val="subscript"/>
        </w:rPr>
        <w:t>общ</w:t>
      </w:r>
      <w:r w:rsidRPr="00A031C2">
        <w:rPr>
          <w:rFonts w:ascii="Arial" w:hAnsi="Arial" w:cs="Arial"/>
        </w:rPr>
        <w:t>) и</w:t>
      </w:r>
      <w:proofErr w:type="gramStart"/>
      <w:r w:rsidRPr="00A031C2">
        <w:rPr>
          <w:rFonts w:ascii="Arial" w:hAnsi="Arial" w:cs="Arial"/>
        </w:rPr>
        <w:t xml:space="preserve"> ,</w:t>
      </w:r>
      <w:proofErr w:type="gramEnd"/>
      <w:r w:rsidRPr="00A031C2">
        <w:rPr>
          <w:rFonts w:ascii="Arial" w:hAnsi="Arial" w:cs="Arial"/>
        </w:rPr>
        <w:t xml:space="preserve"> протяженности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автомобильных дорог общего пользования местного значения, сведения о которых содержатся в реестре муниципального имущества по отдельному поселению (</w:t>
      </w:r>
      <w:proofErr w:type="gramStart"/>
      <w:r w:rsidRPr="00A031C2">
        <w:rPr>
          <w:rFonts w:ascii="Arial" w:hAnsi="Arial" w:cs="Arial"/>
          <w:lang w:val="en-US"/>
        </w:rPr>
        <w:t>F</w:t>
      </w:r>
      <w:proofErr w:type="spellStart"/>
      <w:proofErr w:type="gramEnd"/>
      <w:r w:rsidRPr="00A031C2">
        <w:rPr>
          <w:rFonts w:ascii="Arial" w:hAnsi="Arial" w:cs="Arial"/>
          <w:vertAlign w:val="subscript"/>
        </w:rPr>
        <w:t>пос</w:t>
      </w:r>
      <w:proofErr w:type="spellEnd"/>
      <w:r w:rsidRPr="00A031C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по данным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отчетности по состоянию на 01.10.2021</w:t>
      </w:r>
      <w:r>
        <w:rPr>
          <w:rFonts w:ascii="Arial" w:hAnsi="Arial" w:cs="Arial"/>
        </w:rPr>
        <w:t xml:space="preserve"> </w:t>
      </w:r>
      <w:r w:rsidRPr="00A031C2">
        <w:rPr>
          <w:rFonts w:ascii="Arial" w:hAnsi="Arial" w:cs="Arial"/>
        </w:rPr>
        <w:t>по формуле:</w:t>
      </w:r>
    </w:p>
    <w:p w:rsidR="00A031C2" w:rsidRPr="00A031C2" w:rsidRDefault="00A031C2" w:rsidP="0074597F">
      <w:pPr>
        <w:ind w:firstLine="709"/>
        <w:jc w:val="center"/>
        <w:rPr>
          <w:rFonts w:ascii="Arial" w:hAnsi="Arial" w:cs="Arial"/>
        </w:rPr>
      </w:pP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3</w:t>
      </w:r>
      <w:r w:rsidRPr="00A031C2">
        <w:rPr>
          <w:rFonts w:ascii="Arial" w:hAnsi="Arial" w:cs="Arial"/>
        </w:rPr>
        <w:t>=62</w:t>
      </w:r>
      <w:proofErr w:type="gramStart"/>
      <w:r w:rsidRPr="00A031C2">
        <w:rPr>
          <w:rFonts w:ascii="Arial" w:hAnsi="Arial" w:cs="Arial"/>
        </w:rPr>
        <w:t>,2</w:t>
      </w:r>
      <w:proofErr w:type="gramEnd"/>
      <w:r w:rsidRPr="00A031C2">
        <w:rPr>
          <w:rFonts w:ascii="Arial" w:hAnsi="Arial" w:cs="Arial"/>
        </w:rPr>
        <w:t xml:space="preserve"> / </w:t>
      </w:r>
      <w:r w:rsidRPr="00A031C2">
        <w:rPr>
          <w:rFonts w:ascii="Arial" w:hAnsi="Arial" w:cs="Arial"/>
          <w:lang w:val="en-US"/>
        </w:rPr>
        <w:t>F</w:t>
      </w:r>
      <w:r w:rsidRPr="00A031C2">
        <w:rPr>
          <w:rFonts w:ascii="Arial" w:hAnsi="Arial" w:cs="Arial"/>
          <w:vertAlign w:val="subscript"/>
        </w:rPr>
        <w:t>общ</w:t>
      </w:r>
      <w:r>
        <w:rPr>
          <w:rFonts w:ascii="Arial" w:hAnsi="Arial" w:cs="Arial"/>
          <w:vertAlign w:val="subscript"/>
        </w:rPr>
        <w:t xml:space="preserve"> </w:t>
      </w:r>
      <w:r w:rsidRPr="00A031C2">
        <w:rPr>
          <w:rFonts w:ascii="Arial" w:hAnsi="Arial" w:cs="Arial"/>
        </w:rPr>
        <w:t xml:space="preserve">х </w:t>
      </w:r>
      <w:r w:rsidRPr="00A031C2">
        <w:rPr>
          <w:rFonts w:ascii="Arial" w:hAnsi="Arial" w:cs="Arial"/>
          <w:lang w:val="en-US"/>
        </w:rPr>
        <w:t>F</w:t>
      </w:r>
      <w:proofErr w:type="spellStart"/>
      <w:r w:rsidRPr="00A031C2">
        <w:rPr>
          <w:rFonts w:ascii="Arial" w:hAnsi="Arial" w:cs="Arial"/>
          <w:vertAlign w:val="subscript"/>
        </w:rPr>
        <w:t>пос</w:t>
      </w:r>
      <w:proofErr w:type="spellEnd"/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3</w:t>
      </w:r>
      <w:r w:rsidRPr="00A031C2">
        <w:rPr>
          <w:rFonts w:ascii="Arial" w:hAnsi="Arial" w:cs="Arial"/>
        </w:rPr>
        <w:t>=62200 / 112771</w:t>
      </w:r>
      <w:r>
        <w:rPr>
          <w:rFonts w:ascii="Arial" w:hAnsi="Arial" w:cs="Arial"/>
          <w:vertAlign w:val="subscript"/>
        </w:rPr>
        <w:t xml:space="preserve"> </w:t>
      </w:r>
      <w:r w:rsidRPr="00A031C2">
        <w:rPr>
          <w:rFonts w:ascii="Arial" w:hAnsi="Arial" w:cs="Arial"/>
        </w:rPr>
        <w:t>х 1100</w:t>
      </w:r>
    </w:p>
    <w:p w:rsidR="00A031C2" w:rsidRPr="00A031C2" w:rsidRDefault="00A031C2" w:rsidP="0074597F">
      <w:pPr>
        <w:tabs>
          <w:tab w:val="left" w:pos="3580"/>
        </w:tabs>
        <w:ind w:firstLine="709"/>
        <w:jc w:val="center"/>
        <w:rPr>
          <w:rFonts w:ascii="Arial" w:hAnsi="Arial" w:cs="Arial"/>
        </w:rPr>
      </w:pPr>
    </w:p>
    <w:p w:rsidR="00A031C2" w:rsidRPr="00A031C2" w:rsidRDefault="00A031C2" w:rsidP="00A031C2">
      <w:pPr>
        <w:jc w:val="center"/>
        <w:rPr>
          <w:rFonts w:ascii="Arial" w:hAnsi="Arial" w:cs="Arial"/>
          <w:vertAlign w:val="subscript"/>
        </w:rPr>
      </w:pPr>
      <w:r w:rsidRPr="00A031C2">
        <w:rPr>
          <w:rFonts w:ascii="Arial" w:hAnsi="Arial" w:cs="Arial"/>
          <w:lang w:val="en-US"/>
        </w:rPr>
        <w:t>Z</w:t>
      </w:r>
      <w:r w:rsidRPr="00A031C2">
        <w:rPr>
          <w:rFonts w:ascii="Arial" w:hAnsi="Arial" w:cs="Arial"/>
          <w:vertAlign w:val="subscript"/>
        </w:rPr>
        <w:t>3</w:t>
      </w:r>
      <w:r w:rsidRPr="00A031C2">
        <w:rPr>
          <w:rFonts w:ascii="Arial" w:hAnsi="Arial" w:cs="Arial"/>
        </w:rPr>
        <w:t>=607 рублей</w:t>
      </w:r>
    </w:p>
    <w:p w:rsidR="00A031C2" w:rsidRPr="00A031C2" w:rsidRDefault="00A031C2" w:rsidP="0074597F">
      <w:pPr>
        <w:ind w:firstLine="709"/>
        <w:jc w:val="center"/>
        <w:rPr>
          <w:rFonts w:ascii="Arial" w:eastAsia="Arial" w:hAnsi="Arial" w:cs="Arial"/>
        </w:rPr>
      </w:pPr>
      <w:bookmarkStart w:id="0" w:name="_GoBack"/>
      <w:bookmarkEnd w:id="0"/>
    </w:p>
    <w:sectPr w:rsidR="00A031C2" w:rsidRPr="00A031C2" w:rsidSect="0074597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37"/>
    <w:rsid w:val="00016672"/>
    <w:rsid w:val="000317F0"/>
    <w:rsid w:val="000507AA"/>
    <w:rsid w:val="0022190A"/>
    <w:rsid w:val="0023345C"/>
    <w:rsid w:val="002956A6"/>
    <w:rsid w:val="002E13E2"/>
    <w:rsid w:val="00360ABE"/>
    <w:rsid w:val="00425C37"/>
    <w:rsid w:val="00593CBA"/>
    <w:rsid w:val="00663025"/>
    <w:rsid w:val="0074597F"/>
    <w:rsid w:val="007E43DD"/>
    <w:rsid w:val="008F3682"/>
    <w:rsid w:val="00912E6C"/>
    <w:rsid w:val="00933F78"/>
    <w:rsid w:val="00A031C2"/>
    <w:rsid w:val="00C654C5"/>
    <w:rsid w:val="00E00279"/>
    <w:rsid w:val="00E621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37"/>
    <w:rPr>
      <w:color w:val="0000FF"/>
      <w:u w:val="single"/>
    </w:rPr>
  </w:style>
  <w:style w:type="paragraph" w:customStyle="1" w:styleId="ConsPlusNormal">
    <w:name w:val="ConsPlusNormal"/>
    <w:uiPriority w:val="99"/>
    <w:rsid w:val="00A03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A0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37"/>
    <w:rPr>
      <w:color w:val="0000FF"/>
      <w:u w:val="single"/>
    </w:rPr>
  </w:style>
  <w:style w:type="paragraph" w:customStyle="1" w:styleId="ConsPlusNormal">
    <w:name w:val="ConsPlusNormal"/>
    <w:uiPriority w:val="99"/>
    <w:rsid w:val="00A03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A0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13" Type="http://schemas.openxmlformats.org/officeDocument/2006/relationships/hyperlink" Target="consultantplus://offline/ref=6D227289AFBC48CBDAFB45E3DA1B457376CE04CF4FFC93EDA040BC4CEA87B6A2BAEA6263BA5A18U4v9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387507C3-B80D-4C0D-9291-8CDC81673F2B" TargetMode="External"/><Relationship Id="rId12" Type="http://schemas.openxmlformats.org/officeDocument/2006/relationships/hyperlink" Target="consultantplus://offline/ref=EA3D4D4D75278A0EDD9045A9D002E8DD8AEA593F2344C701067218A309A2D9444DDCBC24ABG4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87507C3-B80D-4C0D-9291-8CDC81673F2B" TargetMode="External"/><Relationship Id="rId11" Type="http://schemas.openxmlformats.org/officeDocument/2006/relationships/hyperlink" Target="consultantplus://offline/ref=1D4262864CF5414F960C197AA4B9BA2BC07B2C2C38F865B8A294F90949FAAC9D610BBEACF18787AA17E4BE724BAFF5303EAF57C5C3i4G" TargetMode="External"/><Relationship Id="rId5" Type="http://schemas.openxmlformats.org/officeDocument/2006/relationships/hyperlink" Target="http://pravo-search.minjust.ru/bigs/showDocument.html?id=387507C3-B80D-4C0D-9291-8CDC81673F2B" TargetMode="External"/><Relationship Id="rId15" Type="http://schemas.openxmlformats.org/officeDocument/2006/relationships/hyperlink" Target="consultantplus://offline/ref=6D227289AFBC48CBDAFB45E3DA1B457376CE04CF4FFC93EDA040BC4CEA87B6A2BAEA6263BA5A18U4v9G" TargetMode="External"/><Relationship Id="rId10" Type="http://schemas.openxmlformats.org/officeDocument/2006/relationships/hyperlink" Target="consultantplus://offline/ref=1D4262864CF5414F960C197AA4B9BA2BC07B2C2C38F865B8A294F90949FAAC9D610BBEACF18787AA17E4BE724BAFF5303EAF57C5C3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87507C3-B80D-4C0D-9291-8CDC81673F2B" TargetMode="External"/><Relationship Id="rId14" Type="http://schemas.openxmlformats.org/officeDocument/2006/relationships/hyperlink" Target="consultantplus://offline/ref=1D4262864CF5414F960C197AA4B9BA2BC07B2C2C38F865B8A294F90949FAAC9D610BBEACF18787AA17E4BE724BAFF5303EAF57C5C3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10396</Words>
  <Characters>59263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2021-12-28T12:48:00Z</dcterms:created>
  <dcterms:modified xsi:type="dcterms:W3CDTF">2021-12-30T07:11:00Z</dcterms:modified>
  <cp:version>0900.0000.01</cp:version>
</cp:coreProperties>
</file>