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63" w:rsidRDefault="00583663" w:rsidP="002D3DF5">
      <w:pPr>
        <w:ind w:left="5670"/>
        <w:jc w:val="center"/>
        <w:rPr>
          <w:sz w:val="28"/>
          <w:szCs w:val="28"/>
        </w:rPr>
      </w:pPr>
      <w:bookmarkStart w:id="0" w:name="_GoBack"/>
      <w:bookmarkEnd w:id="0"/>
    </w:p>
    <w:p w:rsidR="000B6154" w:rsidRPr="000B6154" w:rsidRDefault="000B6154" w:rsidP="000B6154">
      <w:pPr>
        <w:jc w:val="center"/>
        <w:rPr>
          <w:b/>
          <w:sz w:val="28"/>
          <w:szCs w:val="28"/>
        </w:rPr>
      </w:pPr>
      <w:r w:rsidRPr="000B6154">
        <w:rPr>
          <w:b/>
          <w:sz w:val="28"/>
          <w:szCs w:val="28"/>
        </w:rPr>
        <w:t>РОССИЙСКАЯ ФЕДЕРАЦИЯ</w:t>
      </w:r>
    </w:p>
    <w:p w:rsidR="000B6154" w:rsidRPr="000B6154" w:rsidRDefault="000B6154" w:rsidP="000B6154">
      <w:pPr>
        <w:jc w:val="center"/>
        <w:rPr>
          <w:b/>
          <w:sz w:val="28"/>
          <w:szCs w:val="28"/>
        </w:rPr>
      </w:pPr>
      <w:r w:rsidRPr="000B6154">
        <w:rPr>
          <w:b/>
          <w:sz w:val="28"/>
          <w:szCs w:val="28"/>
        </w:rPr>
        <w:t>АДМИНИСТРАЦИЯ</w:t>
      </w:r>
    </w:p>
    <w:p w:rsidR="000B6154" w:rsidRPr="000B6154" w:rsidRDefault="000B6154" w:rsidP="000B6154">
      <w:pPr>
        <w:jc w:val="center"/>
        <w:rPr>
          <w:b/>
          <w:sz w:val="28"/>
          <w:szCs w:val="28"/>
        </w:rPr>
      </w:pPr>
      <w:r w:rsidRPr="000B6154">
        <w:rPr>
          <w:b/>
          <w:sz w:val="28"/>
          <w:szCs w:val="28"/>
        </w:rPr>
        <w:t xml:space="preserve"> СОЛДАТСКОГО СЕЛЬСОВЕТА</w:t>
      </w:r>
    </w:p>
    <w:p w:rsidR="000B6154" w:rsidRPr="000B6154" w:rsidRDefault="000B6154" w:rsidP="000B6154">
      <w:pPr>
        <w:jc w:val="center"/>
        <w:rPr>
          <w:b/>
          <w:sz w:val="28"/>
          <w:szCs w:val="28"/>
        </w:rPr>
      </w:pPr>
      <w:r w:rsidRPr="000B6154">
        <w:rPr>
          <w:b/>
          <w:sz w:val="28"/>
          <w:szCs w:val="28"/>
        </w:rPr>
        <w:t xml:space="preserve">ФАТЕЖСКОГО РАЙОНА </w:t>
      </w:r>
    </w:p>
    <w:p w:rsidR="000B6154" w:rsidRPr="000B6154" w:rsidRDefault="000B6154" w:rsidP="000B6154">
      <w:pPr>
        <w:jc w:val="center"/>
        <w:rPr>
          <w:b/>
          <w:sz w:val="26"/>
          <w:szCs w:val="26"/>
        </w:rPr>
      </w:pPr>
    </w:p>
    <w:p w:rsidR="000B6154" w:rsidRPr="000B6154" w:rsidRDefault="000B6154" w:rsidP="000B6154">
      <w:pPr>
        <w:jc w:val="center"/>
        <w:rPr>
          <w:b/>
          <w:sz w:val="26"/>
          <w:szCs w:val="26"/>
        </w:rPr>
      </w:pPr>
      <w:r w:rsidRPr="000B6154">
        <w:rPr>
          <w:b/>
          <w:sz w:val="26"/>
          <w:szCs w:val="26"/>
        </w:rPr>
        <w:t>РАСПОРЯЖЕНИЕ</w:t>
      </w:r>
    </w:p>
    <w:p w:rsidR="000B6154" w:rsidRPr="000B6154" w:rsidRDefault="000B6154" w:rsidP="000B6154">
      <w:pPr>
        <w:jc w:val="both"/>
        <w:rPr>
          <w:b/>
          <w:sz w:val="28"/>
          <w:szCs w:val="28"/>
        </w:rPr>
      </w:pPr>
    </w:p>
    <w:p w:rsidR="000B6154" w:rsidRPr="000B6154" w:rsidRDefault="000B6154" w:rsidP="000B6154">
      <w:pPr>
        <w:jc w:val="both"/>
        <w:rPr>
          <w:sz w:val="28"/>
          <w:szCs w:val="28"/>
          <w:u w:val="single"/>
        </w:rPr>
      </w:pPr>
      <w:r w:rsidRPr="000B6154">
        <w:rPr>
          <w:sz w:val="28"/>
          <w:szCs w:val="28"/>
          <w:u w:val="single"/>
        </w:rPr>
        <w:t xml:space="preserve">от </w:t>
      </w:r>
      <w:r w:rsidRPr="00F806BE">
        <w:rPr>
          <w:sz w:val="28"/>
          <w:szCs w:val="28"/>
          <w:u w:val="single"/>
        </w:rPr>
        <w:t>25.08.202</w:t>
      </w:r>
      <w:r w:rsidR="00F806BE" w:rsidRPr="00F806BE">
        <w:rPr>
          <w:sz w:val="28"/>
          <w:szCs w:val="28"/>
          <w:u w:val="single"/>
        </w:rPr>
        <w:t>4</w:t>
      </w:r>
      <w:r w:rsidRPr="00F806BE">
        <w:rPr>
          <w:sz w:val="28"/>
          <w:szCs w:val="28"/>
          <w:u w:val="single"/>
        </w:rPr>
        <w:t>г. №9</w:t>
      </w:r>
      <w:r w:rsidR="00F806BE" w:rsidRPr="00F806BE">
        <w:rPr>
          <w:sz w:val="28"/>
          <w:szCs w:val="28"/>
          <w:u w:val="single"/>
        </w:rPr>
        <w:t>/1</w:t>
      </w:r>
    </w:p>
    <w:p w:rsidR="000B6154" w:rsidRDefault="000B6154" w:rsidP="000B6154">
      <w:pPr>
        <w:jc w:val="both"/>
        <w:rPr>
          <w:sz w:val="28"/>
          <w:szCs w:val="28"/>
        </w:rPr>
      </w:pPr>
      <w:proofErr w:type="spellStart"/>
      <w:r w:rsidRPr="000B6154">
        <w:rPr>
          <w:sz w:val="28"/>
          <w:szCs w:val="28"/>
        </w:rPr>
        <w:t>с</w:t>
      </w:r>
      <w:proofErr w:type="gramStart"/>
      <w:r w:rsidRPr="000B6154">
        <w:rPr>
          <w:sz w:val="28"/>
          <w:szCs w:val="28"/>
        </w:rPr>
        <w:t>.С</w:t>
      </w:r>
      <w:proofErr w:type="gramEnd"/>
      <w:r w:rsidRPr="000B6154">
        <w:rPr>
          <w:sz w:val="28"/>
          <w:szCs w:val="28"/>
        </w:rPr>
        <w:t>олдатское</w:t>
      </w:r>
      <w:proofErr w:type="spellEnd"/>
    </w:p>
    <w:p w:rsidR="000B6154" w:rsidRPr="000B6154" w:rsidRDefault="000B6154" w:rsidP="000B6154">
      <w:pPr>
        <w:jc w:val="both"/>
        <w:rPr>
          <w:sz w:val="28"/>
          <w:szCs w:val="28"/>
        </w:rPr>
      </w:pPr>
    </w:p>
    <w:p w:rsidR="00583663" w:rsidRDefault="00583663" w:rsidP="00583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бюджетного процесса и обеспечения сбалансированности и устойчивости бюджета муниципального </w:t>
      </w:r>
      <w:r w:rsidR="000B615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B6154">
        <w:rPr>
          <w:rFonts w:ascii="Times New Roman" w:hAnsi="Times New Roman" w:cs="Times New Roman"/>
          <w:sz w:val="28"/>
          <w:szCs w:val="28"/>
        </w:rPr>
        <w:t xml:space="preserve">Солдатский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</w:t>
      </w:r>
      <w:r w:rsidR="000B615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61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 приказываю:</w:t>
      </w:r>
    </w:p>
    <w:p w:rsidR="00583663" w:rsidRDefault="00583663" w:rsidP="00583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методику прогнозирования налоговых и неналоговых доходов бюджета муниципального </w:t>
      </w:r>
      <w:r w:rsidR="000B6154" w:rsidRPr="000B6154">
        <w:rPr>
          <w:rFonts w:ascii="Times New Roman" w:hAnsi="Times New Roman" w:cs="Times New Roman"/>
          <w:sz w:val="28"/>
          <w:szCs w:val="28"/>
        </w:rPr>
        <w:t xml:space="preserve">образования «Солдатский сельсовет» </w:t>
      </w:r>
      <w:proofErr w:type="spellStart"/>
      <w:r w:rsidR="000B6154" w:rsidRPr="000B615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0B6154" w:rsidRPr="000B61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6154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для построения межбюджетных отношений между бюджетом муниципального района, областным бюджетом на </w:t>
      </w:r>
      <w:r w:rsidR="00A37589">
        <w:rPr>
          <w:rFonts w:ascii="Times New Roman" w:hAnsi="Times New Roman" w:cs="Times New Roman"/>
          <w:sz w:val="28"/>
          <w:szCs w:val="28"/>
        </w:rPr>
        <w:t>202</w:t>
      </w:r>
      <w:r w:rsidR="009D5E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7589">
        <w:rPr>
          <w:rFonts w:ascii="Times New Roman" w:hAnsi="Times New Roman" w:cs="Times New Roman"/>
          <w:sz w:val="28"/>
          <w:szCs w:val="28"/>
        </w:rPr>
        <w:t>202</w:t>
      </w:r>
      <w:r w:rsidR="009D5E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83663" w:rsidRDefault="00583663" w:rsidP="00583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6154" w:rsidRPr="000B6154">
        <w:rPr>
          <w:rFonts w:ascii="Times New Roman" w:hAnsi="Times New Roman" w:cs="Times New Roman"/>
          <w:sz w:val="28"/>
          <w:szCs w:val="28"/>
        </w:rPr>
        <w:t xml:space="preserve">Начальнику отдела бухгалтерского учета и отчетности Администрации Солдатского сельсовета </w:t>
      </w:r>
      <w:proofErr w:type="spellStart"/>
      <w:r w:rsidR="000B6154" w:rsidRPr="000B615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0B6154" w:rsidRPr="000B6154">
        <w:rPr>
          <w:rFonts w:ascii="Times New Roman" w:hAnsi="Times New Roman" w:cs="Times New Roman"/>
          <w:sz w:val="28"/>
          <w:szCs w:val="28"/>
        </w:rPr>
        <w:t xml:space="preserve"> района (Е.Д. </w:t>
      </w:r>
      <w:proofErr w:type="spellStart"/>
      <w:r w:rsidR="000B6154" w:rsidRPr="000B6154">
        <w:rPr>
          <w:rFonts w:ascii="Times New Roman" w:hAnsi="Times New Roman" w:cs="Times New Roman"/>
          <w:sz w:val="28"/>
          <w:szCs w:val="28"/>
        </w:rPr>
        <w:t>Лоторевой</w:t>
      </w:r>
      <w:proofErr w:type="spellEnd"/>
      <w:r w:rsidR="000B6154" w:rsidRPr="000B6154">
        <w:rPr>
          <w:rFonts w:ascii="Times New Roman" w:hAnsi="Times New Roman" w:cs="Times New Roman"/>
          <w:sz w:val="28"/>
          <w:szCs w:val="28"/>
        </w:rPr>
        <w:t xml:space="preserve">) осуществить прогнозирование доходов  бюджета муниципального образования «Солдатский  сельсовет» </w:t>
      </w:r>
      <w:proofErr w:type="spellStart"/>
      <w:r w:rsidR="000B6154" w:rsidRPr="000B615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0B6154" w:rsidRPr="000B615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0B6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построения межбюджетных отношений между бюджетом муниципального района, областным бюджетом на </w:t>
      </w:r>
      <w:r w:rsidR="00A37589">
        <w:rPr>
          <w:rFonts w:ascii="Times New Roman" w:hAnsi="Times New Roman" w:cs="Times New Roman"/>
          <w:sz w:val="28"/>
          <w:szCs w:val="28"/>
        </w:rPr>
        <w:t>202</w:t>
      </w:r>
      <w:r w:rsidR="009D5E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7589">
        <w:rPr>
          <w:rFonts w:ascii="Times New Roman" w:hAnsi="Times New Roman" w:cs="Times New Roman"/>
          <w:sz w:val="28"/>
          <w:szCs w:val="28"/>
        </w:rPr>
        <w:t>202</w:t>
      </w:r>
      <w:r w:rsidR="009D5E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в соответствии с утвержденной методикой.</w:t>
      </w:r>
    </w:p>
    <w:p w:rsidR="00583663" w:rsidRDefault="00583663" w:rsidP="00583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B6154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83663" w:rsidRDefault="00583663" w:rsidP="00583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B6154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583663" w:rsidRDefault="00583663" w:rsidP="00583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663" w:rsidRDefault="00583663" w:rsidP="00583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663" w:rsidRDefault="00583663" w:rsidP="00583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3663" w:rsidRDefault="00583663" w:rsidP="00583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3663" w:rsidRDefault="00583663" w:rsidP="00583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B6154">
        <w:rPr>
          <w:rFonts w:ascii="Times New Roman" w:hAnsi="Times New Roman" w:cs="Times New Roman"/>
          <w:sz w:val="28"/>
          <w:szCs w:val="28"/>
        </w:rPr>
        <w:t>Солдатского сельсовета</w:t>
      </w:r>
    </w:p>
    <w:p w:rsidR="00583663" w:rsidRDefault="00583663" w:rsidP="000B61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B6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А.В. Сотников</w:t>
      </w:r>
    </w:p>
    <w:p w:rsidR="00583663" w:rsidRDefault="00583663" w:rsidP="00583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663" w:rsidRDefault="00583663" w:rsidP="002D3DF5">
      <w:pPr>
        <w:ind w:left="5670"/>
        <w:jc w:val="center"/>
        <w:rPr>
          <w:sz w:val="28"/>
          <w:szCs w:val="28"/>
        </w:rPr>
      </w:pPr>
    </w:p>
    <w:p w:rsidR="00583663" w:rsidRDefault="00583663" w:rsidP="002D3DF5">
      <w:pPr>
        <w:ind w:left="5670"/>
        <w:jc w:val="center"/>
        <w:rPr>
          <w:sz w:val="28"/>
          <w:szCs w:val="28"/>
        </w:rPr>
      </w:pPr>
    </w:p>
    <w:p w:rsidR="00583663" w:rsidRDefault="00583663" w:rsidP="002D3DF5">
      <w:pPr>
        <w:ind w:left="5670"/>
        <w:jc w:val="center"/>
        <w:rPr>
          <w:sz w:val="28"/>
          <w:szCs w:val="28"/>
        </w:rPr>
      </w:pPr>
    </w:p>
    <w:p w:rsidR="00583663" w:rsidRDefault="00583663" w:rsidP="002D3DF5">
      <w:pPr>
        <w:ind w:left="5670"/>
        <w:jc w:val="center"/>
        <w:rPr>
          <w:sz w:val="28"/>
          <w:szCs w:val="28"/>
        </w:rPr>
      </w:pPr>
    </w:p>
    <w:p w:rsidR="00B81EB2" w:rsidRDefault="00B81EB2" w:rsidP="002D3DF5">
      <w:pPr>
        <w:ind w:left="5670"/>
        <w:jc w:val="center"/>
        <w:rPr>
          <w:sz w:val="28"/>
          <w:szCs w:val="28"/>
        </w:rPr>
      </w:pPr>
    </w:p>
    <w:p w:rsidR="00583663" w:rsidRDefault="00583663" w:rsidP="002D3DF5">
      <w:pPr>
        <w:ind w:left="5670"/>
        <w:jc w:val="center"/>
        <w:rPr>
          <w:sz w:val="28"/>
          <w:szCs w:val="28"/>
        </w:rPr>
      </w:pPr>
    </w:p>
    <w:p w:rsidR="000B6154" w:rsidRDefault="000B6154" w:rsidP="002D3DF5">
      <w:pPr>
        <w:ind w:left="5670"/>
        <w:jc w:val="center"/>
        <w:rPr>
          <w:sz w:val="28"/>
          <w:szCs w:val="28"/>
        </w:rPr>
      </w:pPr>
    </w:p>
    <w:p w:rsidR="000B6154" w:rsidRDefault="000B6154" w:rsidP="002D3DF5">
      <w:pPr>
        <w:ind w:left="5670"/>
        <w:jc w:val="center"/>
        <w:rPr>
          <w:sz w:val="28"/>
          <w:szCs w:val="28"/>
        </w:rPr>
      </w:pPr>
    </w:p>
    <w:p w:rsidR="000B6154" w:rsidRDefault="000B6154" w:rsidP="002D3DF5">
      <w:pPr>
        <w:ind w:left="5670"/>
        <w:jc w:val="center"/>
        <w:rPr>
          <w:sz w:val="28"/>
          <w:szCs w:val="28"/>
        </w:rPr>
      </w:pPr>
    </w:p>
    <w:p w:rsidR="000B6154" w:rsidRDefault="000B6154" w:rsidP="002D3DF5">
      <w:pPr>
        <w:ind w:left="5670"/>
        <w:jc w:val="center"/>
        <w:rPr>
          <w:sz w:val="28"/>
          <w:szCs w:val="28"/>
        </w:rPr>
      </w:pPr>
    </w:p>
    <w:p w:rsidR="00583663" w:rsidRDefault="00583663" w:rsidP="002D3DF5">
      <w:pPr>
        <w:ind w:left="5670"/>
        <w:jc w:val="center"/>
        <w:rPr>
          <w:sz w:val="28"/>
          <w:szCs w:val="28"/>
        </w:rPr>
      </w:pPr>
    </w:p>
    <w:p w:rsidR="002D3DF5" w:rsidRDefault="006D6F50" w:rsidP="002D3DF5">
      <w:pPr>
        <w:ind w:left="5670"/>
        <w:jc w:val="center"/>
        <w:rPr>
          <w:sz w:val="28"/>
          <w:szCs w:val="28"/>
        </w:rPr>
      </w:pPr>
      <w:r w:rsidRPr="001B55F4">
        <w:rPr>
          <w:sz w:val="28"/>
          <w:szCs w:val="28"/>
        </w:rPr>
        <w:lastRenderedPageBreak/>
        <w:t>Утверждена</w:t>
      </w:r>
    </w:p>
    <w:p w:rsidR="000B6154" w:rsidRPr="000B6154" w:rsidRDefault="000B6154" w:rsidP="000B615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0B6154">
        <w:rPr>
          <w:sz w:val="28"/>
          <w:szCs w:val="28"/>
        </w:rPr>
        <w:t xml:space="preserve"> Администрации  Солдатского сельсовета </w:t>
      </w:r>
      <w:proofErr w:type="spellStart"/>
      <w:r w:rsidRPr="000B6154">
        <w:rPr>
          <w:sz w:val="28"/>
          <w:szCs w:val="28"/>
        </w:rPr>
        <w:t>Фатежского</w:t>
      </w:r>
      <w:proofErr w:type="spellEnd"/>
      <w:r w:rsidRPr="000B6154">
        <w:rPr>
          <w:sz w:val="28"/>
          <w:szCs w:val="28"/>
        </w:rPr>
        <w:t xml:space="preserve"> района</w:t>
      </w:r>
    </w:p>
    <w:p w:rsidR="00210536" w:rsidRPr="000B6154" w:rsidRDefault="000B6154" w:rsidP="000B6154">
      <w:pPr>
        <w:ind w:left="5670"/>
        <w:jc w:val="center"/>
        <w:rPr>
          <w:color w:val="FF0000"/>
          <w:sz w:val="28"/>
          <w:szCs w:val="28"/>
        </w:rPr>
      </w:pPr>
      <w:r w:rsidRPr="000B6154">
        <w:rPr>
          <w:sz w:val="28"/>
          <w:szCs w:val="28"/>
        </w:rPr>
        <w:t>от «</w:t>
      </w:r>
      <w:r w:rsidRPr="00F806BE">
        <w:rPr>
          <w:sz w:val="28"/>
          <w:szCs w:val="28"/>
        </w:rPr>
        <w:t>25» августа 202</w:t>
      </w:r>
      <w:r w:rsidR="00F806BE" w:rsidRPr="00F806BE">
        <w:rPr>
          <w:sz w:val="28"/>
          <w:szCs w:val="28"/>
        </w:rPr>
        <w:t>4</w:t>
      </w:r>
      <w:r w:rsidRPr="00F806BE">
        <w:rPr>
          <w:sz w:val="28"/>
          <w:szCs w:val="28"/>
        </w:rPr>
        <w:t>г. №9</w:t>
      </w:r>
      <w:r w:rsidR="00F806BE" w:rsidRPr="00F806BE">
        <w:rPr>
          <w:sz w:val="28"/>
          <w:szCs w:val="28"/>
        </w:rPr>
        <w:t>/1</w:t>
      </w:r>
    </w:p>
    <w:p w:rsidR="00D5406A" w:rsidRPr="001B55F4" w:rsidRDefault="00D5406A" w:rsidP="005D417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6CE8" w:rsidRDefault="00DD6CE8" w:rsidP="00A00330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6D6F50" w:rsidRPr="00F61046" w:rsidRDefault="006D6F50" w:rsidP="00A00330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Методика</w:t>
      </w:r>
    </w:p>
    <w:p w:rsidR="006D6F50" w:rsidRPr="00F61046" w:rsidRDefault="006D6F50" w:rsidP="00A00330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прогнозирования налоговых и неналогов</w:t>
      </w:r>
      <w:r w:rsidR="001E305A" w:rsidRPr="00F61046">
        <w:rPr>
          <w:b/>
          <w:sz w:val="28"/>
          <w:szCs w:val="28"/>
        </w:rPr>
        <w:t xml:space="preserve">ых доходов </w:t>
      </w:r>
      <w:r w:rsidR="005D30DF">
        <w:rPr>
          <w:b/>
          <w:sz w:val="28"/>
          <w:szCs w:val="28"/>
        </w:rPr>
        <w:t>бюджета муниципального</w:t>
      </w:r>
      <w:r w:rsidR="001E305A" w:rsidRPr="00F61046">
        <w:rPr>
          <w:b/>
          <w:sz w:val="28"/>
          <w:szCs w:val="28"/>
        </w:rPr>
        <w:t xml:space="preserve"> </w:t>
      </w:r>
      <w:r w:rsidR="00FE1FEC" w:rsidRPr="00FE1FEC">
        <w:rPr>
          <w:b/>
          <w:sz w:val="28"/>
          <w:szCs w:val="28"/>
        </w:rPr>
        <w:t xml:space="preserve">образования «Солдатский сельсовет» </w:t>
      </w:r>
      <w:proofErr w:type="spellStart"/>
      <w:r w:rsidR="00FE1FEC" w:rsidRPr="00FE1FEC">
        <w:rPr>
          <w:b/>
          <w:sz w:val="28"/>
          <w:szCs w:val="28"/>
        </w:rPr>
        <w:t>Фатежского</w:t>
      </w:r>
      <w:proofErr w:type="spellEnd"/>
      <w:r w:rsidR="00FE1FEC" w:rsidRPr="00FE1FEC">
        <w:rPr>
          <w:b/>
          <w:sz w:val="28"/>
          <w:szCs w:val="28"/>
        </w:rPr>
        <w:t xml:space="preserve"> района </w:t>
      </w:r>
      <w:r w:rsidR="005D30DF">
        <w:rPr>
          <w:b/>
          <w:sz w:val="28"/>
          <w:szCs w:val="28"/>
        </w:rPr>
        <w:t xml:space="preserve">Курской </w:t>
      </w:r>
      <w:r w:rsidR="001D4E9C">
        <w:rPr>
          <w:b/>
          <w:sz w:val="28"/>
          <w:szCs w:val="28"/>
        </w:rPr>
        <w:t>области</w:t>
      </w:r>
      <w:r w:rsidR="005D30DF">
        <w:rPr>
          <w:b/>
          <w:sz w:val="28"/>
          <w:szCs w:val="28"/>
        </w:rPr>
        <w:t xml:space="preserve"> </w:t>
      </w:r>
      <w:r w:rsidRPr="00F61046">
        <w:rPr>
          <w:b/>
          <w:sz w:val="28"/>
          <w:szCs w:val="28"/>
        </w:rPr>
        <w:t xml:space="preserve">для построения межбюджетных отношений между бюджетом </w:t>
      </w:r>
      <w:r w:rsidR="005F7297">
        <w:rPr>
          <w:b/>
          <w:sz w:val="28"/>
          <w:szCs w:val="28"/>
        </w:rPr>
        <w:t xml:space="preserve">муниципального района, областным бюджетом </w:t>
      </w:r>
      <w:r w:rsidR="00324D49" w:rsidRPr="00F61046">
        <w:rPr>
          <w:b/>
          <w:sz w:val="28"/>
          <w:szCs w:val="28"/>
        </w:rPr>
        <w:t xml:space="preserve">на </w:t>
      </w:r>
      <w:r w:rsidR="0050237A">
        <w:rPr>
          <w:b/>
          <w:sz w:val="28"/>
          <w:szCs w:val="28"/>
        </w:rPr>
        <w:t>2025</w:t>
      </w:r>
      <w:r w:rsidR="00324D49" w:rsidRPr="00F61046">
        <w:rPr>
          <w:b/>
          <w:sz w:val="28"/>
          <w:szCs w:val="28"/>
        </w:rPr>
        <w:t xml:space="preserve"> год и на плановый период </w:t>
      </w:r>
      <w:r w:rsidR="0050237A">
        <w:rPr>
          <w:b/>
          <w:sz w:val="28"/>
          <w:szCs w:val="28"/>
        </w:rPr>
        <w:t>2026</w:t>
      </w:r>
      <w:r w:rsidR="00324D49" w:rsidRPr="00F61046">
        <w:rPr>
          <w:b/>
          <w:sz w:val="28"/>
          <w:szCs w:val="28"/>
        </w:rPr>
        <w:t xml:space="preserve"> и </w:t>
      </w:r>
      <w:r w:rsidR="0050237A">
        <w:rPr>
          <w:b/>
          <w:sz w:val="28"/>
          <w:szCs w:val="28"/>
        </w:rPr>
        <w:t>2027</w:t>
      </w:r>
      <w:r w:rsidR="0018417E" w:rsidRPr="00F61046">
        <w:rPr>
          <w:b/>
          <w:sz w:val="28"/>
          <w:szCs w:val="28"/>
        </w:rPr>
        <w:t xml:space="preserve"> </w:t>
      </w:r>
      <w:r w:rsidR="00324D49" w:rsidRPr="00F61046">
        <w:rPr>
          <w:b/>
          <w:sz w:val="28"/>
          <w:szCs w:val="28"/>
        </w:rPr>
        <w:t>годов</w:t>
      </w:r>
      <w:r w:rsidRPr="00F61046">
        <w:rPr>
          <w:b/>
          <w:sz w:val="28"/>
          <w:szCs w:val="28"/>
        </w:rPr>
        <w:t>.</w:t>
      </w:r>
    </w:p>
    <w:p w:rsidR="006D6F50" w:rsidRPr="00F61046" w:rsidRDefault="006D6F50" w:rsidP="007212DB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Доходная база консолидированного бюджета </w:t>
      </w:r>
      <w:r w:rsidR="00FE1FEC">
        <w:rPr>
          <w:color w:val="000000"/>
          <w:sz w:val="28"/>
          <w:szCs w:val="28"/>
        </w:rPr>
        <w:t>муниципального образования</w:t>
      </w:r>
      <w:r w:rsidRPr="00F61046">
        <w:rPr>
          <w:color w:val="000000"/>
          <w:sz w:val="28"/>
          <w:szCs w:val="28"/>
        </w:rPr>
        <w:t xml:space="preserve"> на </w:t>
      </w:r>
      <w:r w:rsidR="0050237A">
        <w:rPr>
          <w:color w:val="000000"/>
          <w:sz w:val="28"/>
          <w:szCs w:val="28"/>
        </w:rPr>
        <w:t>2025</w:t>
      </w:r>
      <w:r w:rsidR="00336FB2">
        <w:rPr>
          <w:color w:val="000000"/>
          <w:sz w:val="28"/>
          <w:szCs w:val="28"/>
        </w:rPr>
        <w:t xml:space="preserve"> – </w:t>
      </w:r>
      <w:r w:rsidR="0050237A">
        <w:rPr>
          <w:color w:val="000000"/>
          <w:sz w:val="28"/>
          <w:szCs w:val="28"/>
        </w:rPr>
        <w:t>2027</w:t>
      </w:r>
      <w:r w:rsidRPr="00F61046">
        <w:rPr>
          <w:color w:val="000000"/>
          <w:sz w:val="28"/>
          <w:szCs w:val="28"/>
        </w:rPr>
        <w:t xml:space="preserve"> год</w:t>
      </w:r>
      <w:r w:rsidR="00324D49" w:rsidRPr="00F61046">
        <w:rPr>
          <w:color w:val="000000"/>
          <w:sz w:val="28"/>
          <w:szCs w:val="28"/>
        </w:rPr>
        <w:t>ы</w:t>
      </w:r>
      <w:r w:rsidRPr="00F61046">
        <w:rPr>
          <w:color w:val="000000"/>
          <w:sz w:val="28"/>
          <w:szCs w:val="28"/>
        </w:rPr>
        <w:t xml:space="preserve">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</w:t>
      </w:r>
      <w:r w:rsidR="005F7297">
        <w:rPr>
          <w:color w:val="000000"/>
          <w:sz w:val="28"/>
          <w:szCs w:val="28"/>
        </w:rPr>
        <w:t>льного сектора экономики района</w:t>
      </w:r>
      <w:r w:rsidRPr="00F61046">
        <w:rPr>
          <w:color w:val="000000"/>
          <w:sz w:val="28"/>
          <w:szCs w:val="28"/>
        </w:rPr>
        <w:t>.</w:t>
      </w: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</w:t>
      </w:r>
      <w:r w:rsidR="00FE1FEC">
        <w:rPr>
          <w:color w:val="000000"/>
          <w:sz w:val="28"/>
          <w:szCs w:val="28"/>
        </w:rPr>
        <w:t>муниципального образования</w:t>
      </w:r>
      <w:r w:rsidRPr="00F61046">
        <w:rPr>
          <w:color w:val="000000"/>
          <w:sz w:val="28"/>
          <w:szCs w:val="28"/>
        </w:rPr>
        <w:t xml:space="preserve">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платы). </w:t>
      </w:r>
    </w:p>
    <w:p w:rsidR="006D6F50" w:rsidRPr="00F61046" w:rsidRDefault="006D6F50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внесении в действующее налоговое законодательство изменений и</w:t>
      </w:r>
      <w:r w:rsidR="001E305A" w:rsidRPr="00F61046"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дополнений методика прогнозирования отдельных налогов может быть уточнена.</w:t>
      </w:r>
    </w:p>
    <w:p w:rsidR="005E1CD3" w:rsidRPr="00F61046" w:rsidRDefault="005E1CD3" w:rsidP="00364E62">
      <w:pPr>
        <w:ind w:right="-1" w:firstLine="709"/>
        <w:jc w:val="both"/>
        <w:rPr>
          <w:color w:val="000000"/>
          <w:sz w:val="28"/>
          <w:szCs w:val="28"/>
        </w:rPr>
      </w:pPr>
    </w:p>
    <w:p w:rsidR="00E777D8" w:rsidRPr="00F61046" w:rsidRDefault="00E777D8" w:rsidP="00364E62">
      <w:pPr>
        <w:ind w:right="-1" w:firstLine="709"/>
        <w:jc w:val="both"/>
        <w:rPr>
          <w:b/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b/>
          <w:color w:val="000000"/>
          <w:sz w:val="28"/>
          <w:szCs w:val="28"/>
        </w:rPr>
        <w:t xml:space="preserve">(код </w:t>
      </w:r>
      <w:r w:rsidRPr="00F61046">
        <w:rPr>
          <w:b/>
          <w:snapToGrid w:val="0"/>
          <w:color w:val="000000"/>
          <w:sz w:val="28"/>
          <w:szCs w:val="28"/>
        </w:rPr>
        <w:t>1 01 02000 01 0000 110</w:t>
      </w:r>
      <w:r w:rsidRPr="00F61046">
        <w:rPr>
          <w:b/>
          <w:color w:val="000000"/>
          <w:sz w:val="28"/>
          <w:szCs w:val="28"/>
        </w:rPr>
        <w:t>)</w:t>
      </w:r>
    </w:p>
    <w:p w:rsidR="007C3F4B" w:rsidRPr="00F806BE" w:rsidRDefault="007C3F4B" w:rsidP="007C3F4B">
      <w:pPr>
        <w:spacing w:line="317" w:lineRule="exact"/>
        <w:ind w:left="20" w:right="20" w:firstLine="700"/>
        <w:jc w:val="both"/>
        <w:rPr>
          <w:color w:val="000000"/>
          <w:sz w:val="28"/>
          <w:szCs w:val="28"/>
          <w:lang w:val="ru"/>
        </w:rPr>
      </w:pPr>
      <w:r w:rsidRPr="00F806BE">
        <w:rPr>
          <w:color w:val="000000"/>
          <w:sz w:val="28"/>
          <w:szCs w:val="28"/>
          <w:lang w:val="ru"/>
        </w:rPr>
        <w:t>Прогноз налога на доходы физических лиц в 2025 - 2027 годах учитывается на основании сведений главного администратора налоговых доходов бюджета - УФНС России по Курской области.</w:t>
      </w:r>
    </w:p>
    <w:p w:rsidR="007C3F4B" w:rsidRPr="00F806BE" w:rsidRDefault="007C3F4B" w:rsidP="007C3F4B">
      <w:pPr>
        <w:spacing w:line="317" w:lineRule="exact"/>
        <w:ind w:left="20" w:right="20" w:firstLine="700"/>
        <w:jc w:val="both"/>
        <w:rPr>
          <w:color w:val="000000"/>
          <w:sz w:val="28"/>
          <w:szCs w:val="28"/>
          <w:lang w:val="ru"/>
        </w:rPr>
      </w:pPr>
      <w:r w:rsidRPr="00F806BE">
        <w:rPr>
          <w:color w:val="000000"/>
          <w:sz w:val="28"/>
          <w:szCs w:val="28"/>
          <w:lang w:val="ru"/>
        </w:rPr>
        <w:t>Для расчёта налога на доходы физических лиц использованы показатели:</w:t>
      </w:r>
    </w:p>
    <w:p w:rsidR="007C3F4B" w:rsidRPr="00F806BE" w:rsidRDefault="007C3F4B" w:rsidP="007C3F4B">
      <w:pPr>
        <w:numPr>
          <w:ilvl w:val="0"/>
          <w:numId w:val="29"/>
        </w:numPr>
        <w:tabs>
          <w:tab w:val="left" w:pos="934"/>
        </w:tabs>
        <w:spacing w:line="317" w:lineRule="exact"/>
        <w:ind w:left="20" w:right="20" w:firstLine="700"/>
        <w:jc w:val="both"/>
        <w:rPr>
          <w:color w:val="000000"/>
          <w:sz w:val="28"/>
          <w:szCs w:val="28"/>
          <w:lang w:val="ru"/>
        </w:rPr>
      </w:pPr>
      <w:r w:rsidRPr="00F806BE">
        <w:rPr>
          <w:color w:val="000000"/>
          <w:sz w:val="28"/>
          <w:szCs w:val="28"/>
          <w:lang w:val="ru"/>
        </w:rPr>
        <w:t>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области;</w:t>
      </w:r>
    </w:p>
    <w:p w:rsidR="007C3F4B" w:rsidRPr="00F806BE" w:rsidRDefault="007C3F4B" w:rsidP="007C3F4B">
      <w:pPr>
        <w:numPr>
          <w:ilvl w:val="0"/>
          <w:numId w:val="29"/>
        </w:numPr>
        <w:tabs>
          <w:tab w:val="left" w:pos="934"/>
        </w:tabs>
        <w:spacing w:line="317" w:lineRule="exact"/>
        <w:ind w:left="20" w:right="20" w:firstLine="700"/>
        <w:jc w:val="both"/>
        <w:rPr>
          <w:color w:val="000000"/>
          <w:sz w:val="28"/>
          <w:szCs w:val="28"/>
          <w:lang w:val="ru"/>
        </w:rPr>
      </w:pPr>
      <w:r w:rsidRPr="00F806BE">
        <w:rPr>
          <w:color w:val="000000"/>
          <w:sz w:val="28"/>
          <w:szCs w:val="28"/>
          <w:lang w:val="ru"/>
        </w:rPr>
        <w:t xml:space="preserve">динамики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 </w:t>
      </w:r>
      <w:proofErr w:type="gramStart"/>
      <w:r w:rsidRPr="00F806BE">
        <w:rPr>
          <w:color w:val="000000"/>
          <w:sz w:val="28"/>
          <w:szCs w:val="28"/>
          <w:lang w:val="ru"/>
        </w:rPr>
        <w:t>сложившаяся</w:t>
      </w:r>
      <w:proofErr w:type="gramEnd"/>
      <w:r w:rsidRPr="00F806BE">
        <w:rPr>
          <w:color w:val="000000"/>
          <w:sz w:val="28"/>
          <w:szCs w:val="28"/>
          <w:lang w:val="ru"/>
        </w:rPr>
        <w:t xml:space="preserve"> за предыдущие периоды;</w:t>
      </w:r>
    </w:p>
    <w:p w:rsidR="007C3F4B" w:rsidRPr="007C3F4B" w:rsidRDefault="007C3F4B" w:rsidP="007C3F4B">
      <w:pPr>
        <w:numPr>
          <w:ilvl w:val="0"/>
          <w:numId w:val="29"/>
        </w:numPr>
        <w:tabs>
          <w:tab w:val="left" w:pos="934"/>
        </w:tabs>
        <w:spacing w:line="317" w:lineRule="exact"/>
        <w:ind w:left="20" w:right="20" w:firstLine="700"/>
        <w:jc w:val="both"/>
        <w:rPr>
          <w:color w:val="000000"/>
          <w:sz w:val="25"/>
          <w:szCs w:val="25"/>
          <w:lang w:val="ru"/>
        </w:rPr>
      </w:pPr>
      <w:r w:rsidRPr="00F806BE">
        <w:rPr>
          <w:color w:val="000000"/>
          <w:sz w:val="28"/>
          <w:szCs w:val="28"/>
          <w:lang w:val="ru"/>
        </w:rPr>
        <w:t>динамики налоговой базы по налогу согласно данным отчёта по форме № 7-НДФЛ «Отчет о налоговой базе и структуре начислений по расчету сумм налога на доходы физических лиц, исчисленных и удержанных налоговым агентом», сложившейся за предыдущие периоды;</w:t>
      </w:r>
      <w:r w:rsidRPr="007C3F4B">
        <w:rPr>
          <w:color w:val="000000"/>
          <w:sz w:val="25"/>
          <w:szCs w:val="25"/>
          <w:lang w:val="ru"/>
        </w:rPr>
        <w:br w:type="page"/>
      </w:r>
    </w:p>
    <w:p w:rsidR="007C3F4B" w:rsidRPr="00F806BE" w:rsidRDefault="007C3F4B" w:rsidP="007C3F4B">
      <w:pPr>
        <w:numPr>
          <w:ilvl w:val="0"/>
          <w:numId w:val="29"/>
        </w:numPr>
        <w:tabs>
          <w:tab w:val="left" w:pos="956"/>
        </w:tabs>
        <w:spacing w:line="324" w:lineRule="exact"/>
        <w:ind w:left="20" w:right="20" w:firstLine="700"/>
        <w:jc w:val="both"/>
        <w:rPr>
          <w:color w:val="000000"/>
          <w:sz w:val="28"/>
          <w:szCs w:val="28"/>
          <w:lang w:val="ru"/>
        </w:rPr>
      </w:pPr>
      <w:r w:rsidRPr="00F806BE">
        <w:rPr>
          <w:color w:val="000000"/>
          <w:sz w:val="28"/>
          <w:szCs w:val="28"/>
          <w:lang w:val="ru"/>
        </w:rPr>
        <w:lastRenderedPageBreak/>
        <w:t>динамики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7C3F4B" w:rsidRPr="00F806BE" w:rsidRDefault="007C3F4B" w:rsidP="007C3F4B">
      <w:pPr>
        <w:numPr>
          <w:ilvl w:val="0"/>
          <w:numId w:val="29"/>
        </w:numPr>
        <w:tabs>
          <w:tab w:val="left" w:pos="898"/>
        </w:tabs>
        <w:spacing w:after="294" w:line="324" w:lineRule="exact"/>
        <w:ind w:left="20" w:right="20" w:firstLine="700"/>
        <w:jc w:val="both"/>
        <w:rPr>
          <w:color w:val="000000"/>
          <w:sz w:val="28"/>
          <w:szCs w:val="28"/>
          <w:lang w:val="ru"/>
        </w:rPr>
      </w:pPr>
      <w:r w:rsidRPr="00F806BE">
        <w:rPr>
          <w:color w:val="000000"/>
          <w:sz w:val="28"/>
          <w:szCs w:val="28"/>
          <w:lang w:val="ru"/>
        </w:rPr>
        <w:t>динамики налоговых вычетов по налогу по форме 1-ДДК «Отчет о декларировании доходов физическими лицами».</w:t>
      </w:r>
    </w:p>
    <w:p w:rsidR="006D6F50" w:rsidRPr="00F61046" w:rsidRDefault="006D6F50" w:rsidP="00364E62">
      <w:pPr>
        <w:pStyle w:val="a9"/>
        <w:ind w:right="-1" w:firstLine="709"/>
        <w:jc w:val="both"/>
        <w:rPr>
          <w:b w:val="0"/>
          <w:bCs w:val="0"/>
          <w:color w:val="000000"/>
        </w:rPr>
      </w:pPr>
      <w:r w:rsidRPr="00F61046">
        <w:rPr>
          <w:bCs w:val="0"/>
          <w:color w:val="000000"/>
        </w:rPr>
        <w:t>Единый сельскохозяйственный налог</w:t>
      </w:r>
      <w:r w:rsidRPr="00F61046">
        <w:rPr>
          <w:b w:val="0"/>
          <w:bCs w:val="0"/>
          <w:color w:val="000000"/>
        </w:rPr>
        <w:t xml:space="preserve"> (код 1 05 03010 01 0000 110)</w:t>
      </w:r>
    </w:p>
    <w:p w:rsidR="006D6F50" w:rsidRPr="00F806BE" w:rsidRDefault="00354D0F" w:rsidP="00364E62">
      <w:pPr>
        <w:ind w:right="-1" w:firstLine="709"/>
        <w:jc w:val="both"/>
        <w:rPr>
          <w:sz w:val="28"/>
          <w:szCs w:val="28"/>
        </w:rPr>
      </w:pPr>
      <w:r w:rsidRPr="00F806BE">
        <w:rPr>
          <w:sz w:val="28"/>
          <w:szCs w:val="28"/>
        </w:rPr>
        <w:t>Прогноз поступлений налога в 2025 - 2027 годах 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:rsidR="00FE1FEC" w:rsidRPr="00FE1FEC" w:rsidRDefault="00FE1FEC" w:rsidP="00364E62">
      <w:pPr>
        <w:ind w:right="-1" w:firstLine="709"/>
        <w:jc w:val="both"/>
        <w:rPr>
          <w:color w:val="000000"/>
          <w:sz w:val="25"/>
          <w:szCs w:val="25"/>
        </w:rPr>
      </w:pPr>
    </w:p>
    <w:p w:rsidR="00354D0F" w:rsidRDefault="00E2349B" w:rsidP="00354D0F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color w:val="000000"/>
          <w:sz w:val="28"/>
          <w:szCs w:val="28"/>
        </w:rPr>
        <w:t>Налог на имущество физических лиц</w:t>
      </w:r>
      <w:r w:rsidRPr="00F61046">
        <w:rPr>
          <w:color w:val="000000"/>
          <w:sz w:val="28"/>
          <w:szCs w:val="28"/>
        </w:rPr>
        <w:t xml:space="preserve"> (код </w:t>
      </w:r>
      <w:r w:rsidRPr="00F61046">
        <w:rPr>
          <w:snapToGrid w:val="0"/>
          <w:color w:val="000000"/>
          <w:sz w:val="28"/>
          <w:szCs w:val="28"/>
        </w:rPr>
        <w:t>1 06 01000 00 0000 110</w:t>
      </w:r>
      <w:r w:rsidRPr="00F61046">
        <w:rPr>
          <w:color w:val="000000"/>
          <w:sz w:val="28"/>
          <w:szCs w:val="28"/>
        </w:rPr>
        <w:t>)</w:t>
      </w:r>
    </w:p>
    <w:p w:rsidR="00354D0F" w:rsidRPr="00F806BE" w:rsidRDefault="00354D0F" w:rsidP="00354D0F">
      <w:pPr>
        <w:shd w:val="clear" w:color="auto" w:fill="FFFFFF"/>
        <w:tabs>
          <w:tab w:val="left" w:pos="1819"/>
        </w:tabs>
        <w:ind w:right="-1" w:firstLine="709"/>
        <w:jc w:val="both"/>
        <w:rPr>
          <w:sz w:val="28"/>
          <w:szCs w:val="28"/>
        </w:rPr>
      </w:pPr>
      <w:r w:rsidRPr="00F806BE">
        <w:rPr>
          <w:sz w:val="28"/>
          <w:szCs w:val="28"/>
        </w:rPr>
        <w:t xml:space="preserve">Поступление налога на имущество физических лиц в 2025 - 2027 годах учитывается на основании сведений главного администратора доходов областного бюджета - УФНС </w:t>
      </w:r>
      <w:proofErr w:type="gramStart"/>
      <w:r w:rsidRPr="00F806BE">
        <w:rPr>
          <w:sz w:val="28"/>
          <w:szCs w:val="28"/>
        </w:rPr>
        <w:t>России</w:t>
      </w:r>
      <w:proofErr w:type="gramEnd"/>
      <w:r w:rsidRPr="00F806BE">
        <w:rPr>
          <w:sz w:val="28"/>
          <w:szCs w:val="28"/>
        </w:rPr>
        <w:t xml:space="preserve"> но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 </w:t>
      </w:r>
    </w:p>
    <w:p w:rsidR="00FE1FEC" w:rsidRPr="00354D0F" w:rsidRDefault="00FE1FEC" w:rsidP="00354D0F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  <w:lang w:val="ru"/>
        </w:rPr>
      </w:pPr>
    </w:p>
    <w:p w:rsidR="006D6F50" w:rsidRPr="00F61046" w:rsidRDefault="006D6F50" w:rsidP="00354D0F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>Земельный налог</w:t>
      </w:r>
      <w:r w:rsidRPr="00F61046">
        <w:rPr>
          <w:bCs/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(код 1 06 06000 00 0000 110)</w:t>
      </w:r>
    </w:p>
    <w:p w:rsidR="006D6F50" w:rsidRPr="00F806BE" w:rsidRDefault="00354D0F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806BE">
        <w:rPr>
          <w:sz w:val="28"/>
          <w:szCs w:val="28"/>
        </w:rPr>
        <w:t>Прогноз поступлений налога в 2025 - 2027 годах учитывается на основании сведений главного администратора доходов областного бюджета - УФНС России по Курской области с использованием показателей налоговой базы и налоговой ставки, а также других показателей (уровень переходящих платежей, уровень собираемости и др.).</w:t>
      </w:r>
    </w:p>
    <w:p w:rsidR="00397BE6" w:rsidRPr="00F61046" w:rsidRDefault="00397BE6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806928" w:rsidRPr="00D72F55" w:rsidRDefault="00806928" w:rsidP="00806928">
      <w:pPr>
        <w:ind w:left="40" w:right="40" w:firstLine="660"/>
        <w:jc w:val="both"/>
        <w:rPr>
          <w:sz w:val="28"/>
          <w:szCs w:val="28"/>
        </w:rPr>
      </w:pPr>
      <w:proofErr w:type="gramStart"/>
      <w:r w:rsidRPr="005252C3">
        <w:rPr>
          <w:rStyle w:val="42"/>
          <w:b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D72F55">
        <w:rPr>
          <w:rStyle w:val="43"/>
          <w:sz w:val="28"/>
          <w:szCs w:val="28"/>
        </w:rPr>
        <w:t xml:space="preserve"> (коды  1 11 05025 05 0000 120; 1 11 </w:t>
      </w:r>
      <w:r w:rsidR="00D72F55" w:rsidRPr="00D72F55">
        <w:rPr>
          <w:rStyle w:val="43"/>
          <w:sz w:val="28"/>
          <w:szCs w:val="28"/>
        </w:rPr>
        <w:t>05025 10 0000 120</w:t>
      </w:r>
      <w:r w:rsidRPr="00D72F55">
        <w:rPr>
          <w:rStyle w:val="43"/>
          <w:sz w:val="28"/>
          <w:szCs w:val="28"/>
        </w:rPr>
        <w:t>)</w:t>
      </w:r>
      <w:proofErr w:type="gramEnd"/>
    </w:p>
    <w:p w:rsidR="00806928" w:rsidRPr="00D72F55" w:rsidRDefault="00806928" w:rsidP="00806928">
      <w:pPr>
        <w:pStyle w:val="127"/>
        <w:shd w:val="clear" w:color="auto" w:fill="auto"/>
        <w:spacing w:before="0" w:after="0" w:line="312" w:lineRule="exact"/>
        <w:ind w:left="40" w:right="40" w:firstLine="660"/>
        <w:jc w:val="both"/>
        <w:rPr>
          <w:sz w:val="28"/>
          <w:szCs w:val="28"/>
        </w:rPr>
      </w:pPr>
      <w:r w:rsidRPr="00D72F55">
        <w:rPr>
          <w:rStyle w:val="82"/>
          <w:sz w:val="28"/>
          <w:szCs w:val="28"/>
        </w:rPr>
        <w:t xml:space="preserve">Поступление арендной платы за земли на </w:t>
      </w:r>
      <w:r w:rsidR="0050237A">
        <w:rPr>
          <w:rStyle w:val="82"/>
          <w:sz w:val="28"/>
          <w:szCs w:val="28"/>
        </w:rPr>
        <w:t>2025</w:t>
      </w:r>
      <w:r w:rsidRPr="00D72F55">
        <w:rPr>
          <w:rStyle w:val="82"/>
          <w:sz w:val="28"/>
          <w:szCs w:val="28"/>
        </w:rPr>
        <w:t xml:space="preserve"> </w:t>
      </w:r>
      <w:r w:rsidRPr="00D72F55">
        <w:rPr>
          <w:rStyle w:val="83"/>
          <w:sz w:val="28"/>
          <w:szCs w:val="28"/>
        </w:rPr>
        <w:t xml:space="preserve">- </w:t>
      </w:r>
      <w:r w:rsidR="0050237A">
        <w:rPr>
          <w:rStyle w:val="82"/>
          <w:sz w:val="28"/>
          <w:szCs w:val="28"/>
        </w:rPr>
        <w:t>2027</w:t>
      </w:r>
      <w:r w:rsidRPr="00D72F55">
        <w:rPr>
          <w:rStyle w:val="82"/>
          <w:sz w:val="28"/>
          <w:szCs w:val="28"/>
        </w:rPr>
        <w:t xml:space="preserve"> годы</w:t>
      </w:r>
      <w:r w:rsidRPr="00D72F55">
        <w:rPr>
          <w:rStyle w:val="84"/>
          <w:sz w:val="28"/>
          <w:szCs w:val="28"/>
        </w:rPr>
        <w:t xml:space="preserve"> </w:t>
      </w:r>
      <w:r w:rsidRPr="00D72F55">
        <w:rPr>
          <w:rStyle w:val="82"/>
          <w:sz w:val="28"/>
          <w:szCs w:val="28"/>
        </w:rPr>
        <w:t xml:space="preserve">прогнозируется на уровне ожидаемого поступления доходов в </w:t>
      </w:r>
      <w:r w:rsidR="0050237A">
        <w:rPr>
          <w:rStyle w:val="82"/>
          <w:sz w:val="28"/>
          <w:szCs w:val="28"/>
        </w:rPr>
        <w:t>2024</w:t>
      </w:r>
      <w:r w:rsidRPr="00D72F55">
        <w:rPr>
          <w:rStyle w:val="82"/>
          <w:sz w:val="28"/>
          <w:szCs w:val="28"/>
        </w:rPr>
        <w:t xml:space="preserve"> году.</w:t>
      </w:r>
    </w:p>
    <w:p w:rsidR="00806928" w:rsidRPr="00D72F55" w:rsidRDefault="00806928" w:rsidP="00806928">
      <w:pPr>
        <w:pStyle w:val="127"/>
        <w:shd w:val="clear" w:color="auto" w:fill="auto"/>
        <w:spacing w:before="0" w:after="349" w:line="283" w:lineRule="exact"/>
        <w:ind w:left="40" w:right="40" w:firstLine="660"/>
        <w:jc w:val="both"/>
        <w:rPr>
          <w:sz w:val="28"/>
          <w:szCs w:val="28"/>
        </w:rPr>
      </w:pPr>
      <w:r w:rsidRPr="00D72F55">
        <w:rPr>
          <w:rStyle w:val="82"/>
          <w:sz w:val="28"/>
          <w:szCs w:val="28"/>
        </w:rPr>
        <w:t xml:space="preserve">Ожидаемое поступление в </w:t>
      </w:r>
      <w:r w:rsidR="0050237A">
        <w:rPr>
          <w:rStyle w:val="82"/>
          <w:sz w:val="28"/>
          <w:szCs w:val="28"/>
        </w:rPr>
        <w:t>2024</w:t>
      </w:r>
      <w:r w:rsidRPr="00D72F55">
        <w:rPr>
          <w:rStyle w:val="82"/>
          <w:sz w:val="28"/>
          <w:szCs w:val="28"/>
        </w:rPr>
        <w:t xml:space="preserve"> году рассчитывается исходя</w:t>
      </w:r>
      <w:r w:rsidRPr="00D72F55">
        <w:rPr>
          <w:rStyle w:val="84"/>
          <w:sz w:val="28"/>
          <w:szCs w:val="28"/>
        </w:rPr>
        <w:t xml:space="preserve"> </w:t>
      </w:r>
      <w:r w:rsidRPr="00D72F55">
        <w:rPr>
          <w:rStyle w:val="82"/>
          <w:sz w:val="28"/>
          <w:szCs w:val="28"/>
        </w:rPr>
        <w:t xml:space="preserve">из фактического поступления доходов во 2 полугодии </w:t>
      </w:r>
      <w:r w:rsidR="0050237A">
        <w:rPr>
          <w:rStyle w:val="82"/>
          <w:sz w:val="28"/>
          <w:szCs w:val="28"/>
        </w:rPr>
        <w:t>2023</w:t>
      </w:r>
      <w:r w:rsidRPr="00D72F55">
        <w:rPr>
          <w:rStyle w:val="82"/>
          <w:sz w:val="28"/>
          <w:szCs w:val="28"/>
        </w:rPr>
        <w:t xml:space="preserve"> года</w:t>
      </w:r>
      <w:r w:rsidRPr="00D72F55">
        <w:rPr>
          <w:rStyle w:val="84"/>
          <w:sz w:val="28"/>
          <w:szCs w:val="28"/>
        </w:rPr>
        <w:t xml:space="preserve"> </w:t>
      </w:r>
      <w:r w:rsidRPr="00D72F55">
        <w:rPr>
          <w:rStyle w:val="82"/>
          <w:sz w:val="28"/>
          <w:szCs w:val="28"/>
        </w:rPr>
        <w:t xml:space="preserve">и в 1 полугодии </w:t>
      </w:r>
      <w:r w:rsidR="0050237A">
        <w:rPr>
          <w:rStyle w:val="82"/>
          <w:sz w:val="28"/>
          <w:szCs w:val="28"/>
        </w:rPr>
        <w:t>2024</w:t>
      </w:r>
      <w:r w:rsidRPr="00D72F55">
        <w:rPr>
          <w:rStyle w:val="82"/>
          <w:sz w:val="28"/>
          <w:szCs w:val="28"/>
        </w:rPr>
        <w:t xml:space="preserve"> года.</w:t>
      </w:r>
    </w:p>
    <w:p w:rsidR="00227143" w:rsidRPr="00F61046" w:rsidRDefault="00227143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2C3">
        <w:rPr>
          <w:rFonts w:ascii="Times New Roman" w:hAnsi="Times New Roman" w:cs="Times New Roman"/>
          <w:b/>
          <w:color w:val="000000"/>
          <w:sz w:val="28"/>
          <w:szCs w:val="28"/>
        </w:rPr>
        <w:t>(код 1 11 05030 00 0000 120)</w:t>
      </w:r>
    </w:p>
    <w:p w:rsidR="00227143" w:rsidRPr="00F61046" w:rsidRDefault="00227143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Поступление доходов в местные бюджеты в </w:t>
      </w:r>
      <w:r w:rsidR="0050237A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6F2E3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0237A">
        <w:rPr>
          <w:rFonts w:ascii="Times New Roman" w:hAnsi="Times New Roman" w:cs="Times New Roman"/>
          <w:color w:val="000000"/>
          <w:sz w:val="28"/>
          <w:szCs w:val="28"/>
        </w:rPr>
        <w:t>2027</w:t>
      </w:r>
      <w:r w:rsidR="00B0196A" w:rsidRPr="00F61046">
        <w:rPr>
          <w:color w:val="000000"/>
          <w:sz w:val="28"/>
          <w:szCs w:val="28"/>
        </w:rPr>
        <w:t xml:space="preserve"> </w:t>
      </w:r>
      <w:r w:rsidR="002F3A33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годах </w:t>
      </w:r>
      <w:r w:rsidR="0011714D" w:rsidRPr="001171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(коды </w:t>
      </w:r>
      <w:r w:rsidR="00E47176">
        <w:rPr>
          <w:rFonts w:ascii="Times New Roman" w:hAnsi="Times New Roman" w:cs="Times New Roman"/>
          <w:color w:val="000000"/>
          <w:sz w:val="28"/>
          <w:szCs w:val="28"/>
        </w:rPr>
        <w:t xml:space="preserve">1 11 05035 </w:t>
      </w:r>
      <w:r w:rsidR="005252C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47176">
        <w:rPr>
          <w:rFonts w:ascii="Times New Roman" w:hAnsi="Times New Roman" w:cs="Times New Roman"/>
          <w:color w:val="000000"/>
          <w:sz w:val="28"/>
          <w:szCs w:val="28"/>
        </w:rPr>
        <w:t xml:space="preserve"> 0000 120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) прогнозируется на уровне</w:t>
      </w:r>
      <w:r w:rsidR="006F2E35">
        <w:rPr>
          <w:rFonts w:ascii="Times New Roman" w:hAnsi="Times New Roman" w:cs="Times New Roman"/>
          <w:color w:val="000000"/>
          <w:sz w:val="28"/>
          <w:szCs w:val="28"/>
        </w:rPr>
        <w:t xml:space="preserve"> ожидаемого поступления в </w:t>
      </w:r>
      <w:r w:rsidR="0050237A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227143" w:rsidRPr="00F61046" w:rsidRDefault="00227143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Ожидаемое поступление в </w:t>
      </w:r>
      <w:r w:rsidR="0050237A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</w:t>
      </w:r>
      <w:r w:rsidR="00F610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фактич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еского поступления доходов в </w:t>
      </w:r>
      <w:r w:rsidR="0050237A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</w:t>
      </w:r>
      <w:r w:rsidR="00B0196A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поступлений в 1 полугодии </w:t>
      </w:r>
      <w:r w:rsidR="0050237A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</w:t>
      </w:r>
      <w:r w:rsidR="002F3A33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ских поступлений 1 полугодия </w:t>
      </w:r>
      <w:r w:rsidR="0050237A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фактическими поступлениями доходов в</w:t>
      </w:r>
      <w:r w:rsidR="00F610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0237A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</w:t>
      </w:r>
      <w:r w:rsidR="002F3A33"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е доходов в первом полугодии </w:t>
      </w:r>
      <w:r w:rsidR="0050237A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27143" w:rsidRPr="00F61046" w:rsidRDefault="00227143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53B8" w:rsidRPr="00F61046" w:rsidRDefault="00E853B8" w:rsidP="00364E6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08B" w:rsidRPr="00F61046" w:rsidRDefault="00CB608B" w:rsidP="00364E62">
      <w:pPr>
        <w:shd w:val="clear" w:color="auto" w:fill="FFFFFF"/>
        <w:ind w:right="-1" w:firstLine="709"/>
        <w:jc w:val="both"/>
        <w:rPr>
          <w:color w:val="000000"/>
          <w:spacing w:val="-14"/>
          <w:sz w:val="28"/>
          <w:szCs w:val="28"/>
        </w:rPr>
      </w:pPr>
      <w:r w:rsidRPr="00F61046">
        <w:rPr>
          <w:b/>
          <w:bCs/>
          <w:color w:val="000000"/>
          <w:spacing w:val="-14"/>
          <w:sz w:val="28"/>
          <w:szCs w:val="28"/>
        </w:rPr>
        <w:t xml:space="preserve">Инициативные платежи </w:t>
      </w:r>
      <w:r w:rsidRPr="00F61046">
        <w:rPr>
          <w:color w:val="000000"/>
          <w:spacing w:val="-14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1 17 15000 00 0000 150</w:t>
      </w:r>
      <w:r w:rsidRPr="00F61046">
        <w:rPr>
          <w:color w:val="000000"/>
          <w:spacing w:val="-14"/>
          <w:sz w:val="28"/>
          <w:szCs w:val="28"/>
        </w:rPr>
        <w:t>)</w:t>
      </w:r>
    </w:p>
    <w:p w:rsidR="00CB608B" w:rsidRPr="00F61046" w:rsidRDefault="00CB608B" w:rsidP="00364E6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Поступление инициативных платежей в местные бюджеты в </w:t>
      </w:r>
      <w:r w:rsidR="0050237A">
        <w:rPr>
          <w:color w:val="000000"/>
          <w:sz w:val="28"/>
          <w:szCs w:val="28"/>
        </w:rPr>
        <w:t>2025</w:t>
      </w:r>
      <w:r w:rsidRPr="00F61046">
        <w:rPr>
          <w:color w:val="000000"/>
          <w:sz w:val="28"/>
          <w:szCs w:val="28"/>
        </w:rPr>
        <w:t xml:space="preserve"> году про</w:t>
      </w:r>
      <w:r w:rsidR="000F4DB5" w:rsidRPr="00F61046">
        <w:rPr>
          <w:color w:val="000000"/>
          <w:sz w:val="28"/>
          <w:szCs w:val="28"/>
        </w:rPr>
        <w:t>гнозируется на основании сведений о проектах</w:t>
      </w:r>
      <w:r w:rsidRPr="00F61046">
        <w:rPr>
          <w:color w:val="000000"/>
          <w:sz w:val="28"/>
          <w:szCs w:val="28"/>
        </w:rPr>
        <w:t xml:space="preserve"> муниципальных образований, прошедших конкурсный отбор в проекте «Народный бюджет», подготовленный </w:t>
      </w:r>
      <w:r w:rsidRPr="00F61046">
        <w:rPr>
          <w:sz w:val="28"/>
          <w:szCs w:val="28"/>
        </w:rPr>
        <w:t>в</w:t>
      </w:r>
      <w:r w:rsidRPr="00F61046">
        <w:rPr>
          <w:sz w:val="28"/>
          <w:szCs w:val="28"/>
          <w:lang w:val="en-US"/>
        </w:rPr>
        <w:t> </w:t>
      </w:r>
      <w:r w:rsidRPr="00F61046">
        <w:rPr>
          <w:sz w:val="28"/>
          <w:szCs w:val="28"/>
        </w:rPr>
        <w:t>соответствии</w:t>
      </w:r>
      <w:r w:rsidRPr="00F61046">
        <w:rPr>
          <w:color w:val="000000"/>
          <w:sz w:val="28"/>
          <w:szCs w:val="28"/>
        </w:rPr>
        <w:t xml:space="preserve"> с постановлением Администрации Курской </w:t>
      </w:r>
      <w:r w:rsidR="005F7297">
        <w:rPr>
          <w:color w:val="000000"/>
          <w:sz w:val="28"/>
          <w:szCs w:val="28"/>
        </w:rPr>
        <w:t>района</w:t>
      </w:r>
      <w:r w:rsidRPr="00F61046">
        <w:rPr>
          <w:color w:val="000000"/>
          <w:sz w:val="28"/>
          <w:szCs w:val="28"/>
        </w:rPr>
        <w:t xml:space="preserve"> от 27.09.2016 №</w:t>
      </w:r>
      <w:r w:rsidRPr="00F61046">
        <w:rPr>
          <w:color w:val="000000"/>
          <w:sz w:val="28"/>
          <w:szCs w:val="28"/>
          <w:lang w:val="en-US"/>
        </w:rPr>
        <w:t> </w:t>
      </w:r>
      <w:r w:rsidRPr="00F61046">
        <w:rPr>
          <w:color w:val="000000"/>
          <w:sz w:val="28"/>
          <w:szCs w:val="28"/>
        </w:rPr>
        <w:t xml:space="preserve">732-па «О вопросах реализации проекта «Народный бюджет» в Курской </w:t>
      </w:r>
      <w:r w:rsidR="005F7297">
        <w:rPr>
          <w:color w:val="000000"/>
          <w:sz w:val="28"/>
          <w:szCs w:val="28"/>
        </w:rPr>
        <w:t>района</w:t>
      </w:r>
      <w:r w:rsidRPr="00F61046">
        <w:rPr>
          <w:color w:val="000000"/>
          <w:sz w:val="28"/>
          <w:szCs w:val="28"/>
        </w:rPr>
        <w:t>».</w:t>
      </w:r>
    </w:p>
    <w:p w:rsidR="00CB608B" w:rsidRPr="00364E62" w:rsidRDefault="00CB608B" w:rsidP="00364E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sz w:val="28"/>
          <w:szCs w:val="28"/>
        </w:rPr>
        <w:t>Поступление</w:t>
      </w:r>
      <w:r w:rsidRPr="00F61046">
        <w:rPr>
          <w:color w:val="000000"/>
          <w:sz w:val="28"/>
          <w:szCs w:val="28"/>
        </w:rPr>
        <w:t xml:space="preserve"> инициативных платежей</w:t>
      </w:r>
      <w:r w:rsidRPr="00F61046">
        <w:rPr>
          <w:sz w:val="28"/>
          <w:szCs w:val="28"/>
        </w:rPr>
        <w:t xml:space="preserve"> в </w:t>
      </w:r>
      <w:r w:rsidRPr="00F61046">
        <w:rPr>
          <w:color w:val="000000"/>
          <w:sz w:val="28"/>
          <w:szCs w:val="28"/>
        </w:rPr>
        <w:t xml:space="preserve">местные бюджеты </w:t>
      </w:r>
      <w:r w:rsidR="006B38E4">
        <w:rPr>
          <w:sz w:val="28"/>
          <w:szCs w:val="28"/>
        </w:rPr>
        <w:t xml:space="preserve">в </w:t>
      </w:r>
      <w:r w:rsidR="0050237A">
        <w:rPr>
          <w:sz w:val="28"/>
          <w:szCs w:val="28"/>
        </w:rPr>
        <w:t>2026</w:t>
      </w:r>
      <w:r w:rsidR="006B38E4">
        <w:rPr>
          <w:sz w:val="28"/>
          <w:szCs w:val="28"/>
        </w:rPr>
        <w:t xml:space="preserve"> и </w:t>
      </w:r>
      <w:r w:rsidR="0050237A">
        <w:rPr>
          <w:sz w:val="28"/>
          <w:szCs w:val="28"/>
        </w:rPr>
        <w:t>2027</w:t>
      </w:r>
      <w:r w:rsidR="006B38E4">
        <w:rPr>
          <w:sz w:val="28"/>
          <w:szCs w:val="28"/>
        </w:rPr>
        <w:t> </w:t>
      </w:r>
      <w:r w:rsidRPr="00F61046">
        <w:rPr>
          <w:sz w:val="28"/>
          <w:szCs w:val="28"/>
        </w:rPr>
        <w:t>годах не планируется.</w:t>
      </w:r>
    </w:p>
    <w:p w:rsidR="00CB608B" w:rsidRPr="00364E62" w:rsidRDefault="00CB608B" w:rsidP="00364E62">
      <w:pPr>
        <w:pStyle w:val="ConsNormal"/>
        <w:widowControl/>
        <w:tabs>
          <w:tab w:val="left" w:pos="709"/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608B" w:rsidRPr="00364E62" w:rsidSect="00364E62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EA" w:rsidRDefault="00372AEA" w:rsidP="003734F7">
      <w:r>
        <w:separator/>
      </w:r>
    </w:p>
  </w:endnote>
  <w:endnote w:type="continuationSeparator" w:id="0">
    <w:p w:rsidR="00372AEA" w:rsidRDefault="00372AEA" w:rsidP="0037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EA" w:rsidRDefault="00372AEA" w:rsidP="003734F7">
      <w:r>
        <w:separator/>
      </w:r>
    </w:p>
  </w:footnote>
  <w:footnote w:type="continuationSeparator" w:id="0">
    <w:p w:rsidR="00372AEA" w:rsidRDefault="00372AEA" w:rsidP="0037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5" w:rsidRDefault="006F2E3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E7D">
      <w:rPr>
        <w:noProof/>
      </w:rPr>
      <w:t>4</w:t>
    </w:r>
    <w:r>
      <w:fldChar w:fldCharType="end"/>
    </w:r>
  </w:p>
  <w:p w:rsidR="006F2E35" w:rsidRDefault="006F2E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5" w:rsidRDefault="006F2E35">
    <w:pPr>
      <w:pStyle w:val="a3"/>
      <w:jc w:val="center"/>
    </w:pPr>
  </w:p>
  <w:p w:rsidR="006F2E35" w:rsidRDefault="006F2E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545274"/>
    <w:multiLevelType w:val="hybridMultilevel"/>
    <w:tmpl w:val="F44237FC"/>
    <w:lvl w:ilvl="0" w:tplc="66925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419E0C29"/>
    <w:multiLevelType w:val="hybridMultilevel"/>
    <w:tmpl w:val="40043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>
    <w:nsid w:val="65B34332"/>
    <w:multiLevelType w:val="hybridMultilevel"/>
    <w:tmpl w:val="CF8CC1AE"/>
    <w:lvl w:ilvl="0" w:tplc="88B8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B6775D6"/>
    <w:multiLevelType w:val="multilevel"/>
    <w:tmpl w:val="B4769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16"/>
  </w:num>
  <w:num w:numId="5">
    <w:abstractNumId w:val="7"/>
  </w:num>
  <w:num w:numId="6">
    <w:abstractNumId w:val="25"/>
  </w:num>
  <w:num w:numId="7">
    <w:abstractNumId w:val="13"/>
  </w:num>
  <w:num w:numId="8">
    <w:abstractNumId w:val="22"/>
  </w:num>
  <w:num w:numId="9">
    <w:abstractNumId w:val="24"/>
  </w:num>
  <w:num w:numId="10">
    <w:abstractNumId w:val="4"/>
  </w:num>
  <w:num w:numId="11">
    <w:abstractNumId w:val="26"/>
  </w:num>
  <w:num w:numId="12">
    <w:abstractNumId w:val="6"/>
  </w:num>
  <w:num w:numId="13">
    <w:abstractNumId w:val="11"/>
  </w:num>
  <w:num w:numId="14">
    <w:abstractNumId w:val="2"/>
  </w:num>
  <w:num w:numId="15">
    <w:abstractNumId w:val="18"/>
  </w:num>
  <w:num w:numId="16">
    <w:abstractNumId w:val="20"/>
  </w:num>
  <w:num w:numId="17">
    <w:abstractNumId w:val="8"/>
  </w:num>
  <w:num w:numId="18">
    <w:abstractNumId w:val="10"/>
  </w:num>
  <w:num w:numId="19">
    <w:abstractNumId w:val="1"/>
  </w:num>
  <w:num w:numId="20">
    <w:abstractNumId w:val="27"/>
  </w:num>
  <w:num w:numId="21">
    <w:abstractNumId w:val="12"/>
  </w:num>
  <w:num w:numId="22">
    <w:abstractNumId w:val="15"/>
  </w:num>
  <w:num w:numId="23">
    <w:abstractNumId w:val="3"/>
  </w:num>
  <w:num w:numId="24">
    <w:abstractNumId w:val="21"/>
  </w:num>
  <w:num w:numId="25">
    <w:abstractNumId w:val="9"/>
  </w:num>
  <w:num w:numId="26">
    <w:abstractNumId w:val="0"/>
  </w:num>
  <w:num w:numId="27">
    <w:abstractNumId w:val="19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D"/>
    <w:rsid w:val="0000122C"/>
    <w:rsid w:val="0000206A"/>
    <w:rsid w:val="000025F3"/>
    <w:rsid w:val="00004B42"/>
    <w:rsid w:val="00006927"/>
    <w:rsid w:val="00007C1E"/>
    <w:rsid w:val="00010FB4"/>
    <w:rsid w:val="00012B86"/>
    <w:rsid w:val="00012FD2"/>
    <w:rsid w:val="00014408"/>
    <w:rsid w:val="000158F4"/>
    <w:rsid w:val="00016748"/>
    <w:rsid w:val="000175F3"/>
    <w:rsid w:val="00020DA3"/>
    <w:rsid w:val="00024050"/>
    <w:rsid w:val="0002465F"/>
    <w:rsid w:val="00024C31"/>
    <w:rsid w:val="00025BC6"/>
    <w:rsid w:val="00026006"/>
    <w:rsid w:val="00030C9E"/>
    <w:rsid w:val="00034985"/>
    <w:rsid w:val="000379BE"/>
    <w:rsid w:val="00037A2C"/>
    <w:rsid w:val="000443FF"/>
    <w:rsid w:val="0004634C"/>
    <w:rsid w:val="00046E1B"/>
    <w:rsid w:val="000516A7"/>
    <w:rsid w:val="00051B33"/>
    <w:rsid w:val="000541FA"/>
    <w:rsid w:val="00054EDB"/>
    <w:rsid w:val="0005610F"/>
    <w:rsid w:val="00061AAD"/>
    <w:rsid w:val="00063134"/>
    <w:rsid w:val="0006436B"/>
    <w:rsid w:val="00065114"/>
    <w:rsid w:val="0006706E"/>
    <w:rsid w:val="000739B8"/>
    <w:rsid w:val="00074A32"/>
    <w:rsid w:val="00075DC3"/>
    <w:rsid w:val="00077DDF"/>
    <w:rsid w:val="00081726"/>
    <w:rsid w:val="00081815"/>
    <w:rsid w:val="00081F5E"/>
    <w:rsid w:val="00082BA6"/>
    <w:rsid w:val="00084DEB"/>
    <w:rsid w:val="000862F6"/>
    <w:rsid w:val="00087A20"/>
    <w:rsid w:val="0009101A"/>
    <w:rsid w:val="00092506"/>
    <w:rsid w:val="000927AB"/>
    <w:rsid w:val="00093794"/>
    <w:rsid w:val="00095927"/>
    <w:rsid w:val="0009675E"/>
    <w:rsid w:val="000A046D"/>
    <w:rsid w:val="000A0FDC"/>
    <w:rsid w:val="000A44BF"/>
    <w:rsid w:val="000A7088"/>
    <w:rsid w:val="000B1CD8"/>
    <w:rsid w:val="000B1D45"/>
    <w:rsid w:val="000B29F7"/>
    <w:rsid w:val="000B6154"/>
    <w:rsid w:val="000C108B"/>
    <w:rsid w:val="000C2E11"/>
    <w:rsid w:val="000C319D"/>
    <w:rsid w:val="000C498E"/>
    <w:rsid w:val="000C5091"/>
    <w:rsid w:val="000C6075"/>
    <w:rsid w:val="000C6B63"/>
    <w:rsid w:val="000D626B"/>
    <w:rsid w:val="000D7416"/>
    <w:rsid w:val="000E549E"/>
    <w:rsid w:val="000E7E40"/>
    <w:rsid w:val="000F050A"/>
    <w:rsid w:val="000F0D8B"/>
    <w:rsid w:val="000F2083"/>
    <w:rsid w:val="000F45FE"/>
    <w:rsid w:val="000F46CB"/>
    <w:rsid w:val="000F4DB5"/>
    <w:rsid w:val="000F4F0D"/>
    <w:rsid w:val="000F7194"/>
    <w:rsid w:val="000F7A61"/>
    <w:rsid w:val="000F7E8C"/>
    <w:rsid w:val="001018E4"/>
    <w:rsid w:val="0010296B"/>
    <w:rsid w:val="001047C4"/>
    <w:rsid w:val="001064A1"/>
    <w:rsid w:val="001101B7"/>
    <w:rsid w:val="00115D0B"/>
    <w:rsid w:val="0011714D"/>
    <w:rsid w:val="001172B3"/>
    <w:rsid w:val="0012714A"/>
    <w:rsid w:val="00131EB3"/>
    <w:rsid w:val="0013450A"/>
    <w:rsid w:val="001362F2"/>
    <w:rsid w:val="00140B4C"/>
    <w:rsid w:val="001424F4"/>
    <w:rsid w:val="0014615B"/>
    <w:rsid w:val="0014731B"/>
    <w:rsid w:val="00150A12"/>
    <w:rsid w:val="0015291E"/>
    <w:rsid w:val="00156CAE"/>
    <w:rsid w:val="0015705B"/>
    <w:rsid w:val="00157701"/>
    <w:rsid w:val="001578B9"/>
    <w:rsid w:val="00160547"/>
    <w:rsid w:val="00160AD4"/>
    <w:rsid w:val="0016163A"/>
    <w:rsid w:val="001625F7"/>
    <w:rsid w:val="001634A5"/>
    <w:rsid w:val="0017107A"/>
    <w:rsid w:val="001732F8"/>
    <w:rsid w:val="00173598"/>
    <w:rsid w:val="00173C15"/>
    <w:rsid w:val="00174217"/>
    <w:rsid w:val="0017506C"/>
    <w:rsid w:val="00175F43"/>
    <w:rsid w:val="001763A0"/>
    <w:rsid w:val="0018053A"/>
    <w:rsid w:val="001820D0"/>
    <w:rsid w:val="001822F2"/>
    <w:rsid w:val="00183162"/>
    <w:rsid w:val="0018417E"/>
    <w:rsid w:val="00184F6F"/>
    <w:rsid w:val="00190186"/>
    <w:rsid w:val="00191830"/>
    <w:rsid w:val="00194918"/>
    <w:rsid w:val="00195E2A"/>
    <w:rsid w:val="001A3692"/>
    <w:rsid w:val="001A4364"/>
    <w:rsid w:val="001A50B7"/>
    <w:rsid w:val="001A55C5"/>
    <w:rsid w:val="001A56A7"/>
    <w:rsid w:val="001A58D0"/>
    <w:rsid w:val="001B1D88"/>
    <w:rsid w:val="001B2E98"/>
    <w:rsid w:val="001B3DD3"/>
    <w:rsid w:val="001B5513"/>
    <w:rsid w:val="001B55F4"/>
    <w:rsid w:val="001B58CB"/>
    <w:rsid w:val="001B5B8E"/>
    <w:rsid w:val="001C0A90"/>
    <w:rsid w:val="001C384F"/>
    <w:rsid w:val="001C4659"/>
    <w:rsid w:val="001C72CA"/>
    <w:rsid w:val="001D2A75"/>
    <w:rsid w:val="001D33EC"/>
    <w:rsid w:val="001D3774"/>
    <w:rsid w:val="001D4E9C"/>
    <w:rsid w:val="001E1EBD"/>
    <w:rsid w:val="001E28BA"/>
    <w:rsid w:val="001E305A"/>
    <w:rsid w:val="001E3CDA"/>
    <w:rsid w:val="001E5ED2"/>
    <w:rsid w:val="001E6533"/>
    <w:rsid w:val="001E6B81"/>
    <w:rsid w:val="001E729D"/>
    <w:rsid w:val="001E7EA1"/>
    <w:rsid w:val="001F03D7"/>
    <w:rsid w:val="001F0CC1"/>
    <w:rsid w:val="001F3246"/>
    <w:rsid w:val="001F4F26"/>
    <w:rsid w:val="001F7EA3"/>
    <w:rsid w:val="00200B7F"/>
    <w:rsid w:val="00203C17"/>
    <w:rsid w:val="00205621"/>
    <w:rsid w:val="00206968"/>
    <w:rsid w:val="00210536"/>
    <w:rsid w:val="002211D4"/>
    <w:rsid w:val="00221C25"/>
    <w:rsid w:val="00223E40"/>
    <w:rsid w:val="002248BB"/>
    <w:rsid w:val="00227143"/>
    <w:rsid w:val="0023087D"/>
    <w:rsid w:val="0023593B"/>
    <w:rsid w:val="00236AB9"/>
    <w:rsid w:val="00237E21"/>
    <w:rsid w:val="00240035"/>
    <w:rsid w:val="002445EE"/>
    <w:rsid w:val="00244DC1"/>
    <w:rsid w:val="002452AB"/>
    <w:rsid w:val="00246526"/>
    <w:rsid w:val="002513AB"/>
    <w:rsid w:val="00260720"/>
    <w:rsid w:val="00264F52"/>
    <w:rsid w:val="002651DD"/>
    <w:rsid w:val="00271544"/>
    <w:rsid w:val="00272D90"/>
    <w:rsid w:val="00273007"/>
    <w:rsid w:val="00274DDA"/>
    <w:rsid w:val="002753ED"/>
    <w:rsid w:val="002761A6"/>
    <w:rsid w:val="0027676F"/>
    <w:rsid w:val="00281842"/>
    <w:rsid w:val="002826D7"/>
    <w:rsid w:val="00282995"/>
    <w:rsid w:val="002834EC"/>
    <w:rsid w:val="002879FE"/>
    <w:rsid w:val="0029405E"/>
    <w:rsid w:val="002951F9"/>
    <w:rsid w:val="00296FBD"/>
    <w:rsid w:val="002A1A43"/>
    <w:rsid w:val="002A20F5"/>
    <w:rsid w:val="002A54E3"/>
    <w:rsid w:val="002B2026"/>
    <w:rsid w:val="002B2B65"/>
    <w:rsid w:val="002B3124"/>
    <w:rsid w:val="002B333A"/>
    <w:rsid w:val="002B41A1"/>
    <w:rsid w:val="002B70D7"/>
    <w:rsid w:val="002C2435"/>
    <w:rsid w:val="002C7029"/>
    <w:rsid w:val="002D039D"/>
    <w:rsid w:val="002D0A13"/>
    <w:rsid w:val="002D1F37"/>
    <w:rsid w:val="002D26B0"/>
    <w:rsid w:val="002D3DF5"/>
    <w:rsid w:val="002D70AC"/>
    <w:rsid w:val="002D74C6"/>
    <w:rsid w:val="002E0A01"/>
    <w:rsid w:val="002E2D52"/>
    <w:rsid w:val="002E7CD0"/>
    <w:rsid w:val="002F057F"/>
    <w:rsid w:val="002F0F49"/>
    <w:rsid w:val="002F1D2B"/>
    <w:rsid w:val="002F3A33"/>
    <w:rsid w:val="002F439A"/>
    <w:rsid w:val="002F4B0E"/>
    <w:rsid w:val="002F5D9C"/>
    <w:rsid w:val="002F5F9B"/>
    <w:rsid w:val="002F6704"/>
    <w:rsid w:val="00301164"/>
    <w:rsid w:val="003016DC"/>
    <w:rsid w:val="00302483"/>
    <w:rsid w:val="00302BA0"/>
    <w:rsid w:val="00304747"/>
    <w:rsid w:val="00305185"/>
    <w:rsid w:val="003051EB"/>
    <w:rsid w:val="00307C8C"/>
    <w:rsid w:val="00311938"/>
    <w:rsid w:val="0031212D"/>
    <w:rsid w:val="00322079"/>
    <w:rsid w:val="00323BB0"/>
    <w:rsid w:val="00324111"/>
    <w:rsid w:val="00324D49"/>
    <w:rsid w:val="00330155"/>
    <w:rsid w:val="00330C82"/>
    <w:rsid w:val="00331FEC"/>
    <w:rsid w:val="00332CD4"/>
    <w:rsid w:val="00333CD5"/>
    <w:rsid w:val="003351C1"/>
    <w:rsid w:val="003356E7"/>
    <w:rsid w:val="00336F96"/>
    <w:rsid w:val="00336FB2"/>
    <w:rsid w:val="00337225"/>
    <w:rsid w:val="003375D3"/>
    <w:rsid w:val="003402D3"/>
    <w:rsid w:val="0034260F"/>
    <w:rsid w:val="0034345D"/>
    <w:rsid w:val="003468AD"/>
    <w:rsid w:val="003534A9"/>
    <w:rsid w:val="003534F9"/>
    <w:rsid w:val="00354D0F"/>
    <w:rsid w:val="00355A82"/>
    <w:rsid w:val="00361128"/>
    <w:rsid w:val="00361939"/>
    <w:rsid w:val="00362944"/>
    <w:rsid w:val="00363F4F"/>
    <w:rsid w:val="00364E62"/>
    <w:rsid w:val="00367114"/>
    <w:rsid w:val="00372038"/>
    <w:rsid w:val="00372AEA"/>
    <w:rsid w:val="00372FCE"/>
    <w:rsid w:val="003734F7"/>
    <w:rsid w:val="00373DDD"/>
    <w:rsid w:val="00382202"/>
    <w:rsid w:val="00390646"/>
    <w:rsid w:val="00395DE6"/>
    <w:rsid w:val="00396409"/>
    <w:rsid w:val="00397BE6"/>
    <w:rsid w:val="00397D27"/>
    <w:rsid w:val="003A00BA"/>
    <w:rsid w:val="003A12FF"/>
    <w:rsid w:val="003A333D"/>
    <w:rsid w:val="003A61E8"/>
    <w:rsid w:val="003A62F4"/>
    <w:rsid w:val="003A6405"/>
    <w:rsid w:val="003A6CDC"/>
    <w:rsid w:val="003A75E8"/>
    <w:rsid w:val="003A766C"/>
    <w:rsid w:val="003A7C19"/>
    <w:rsid w:val="003B13FF"/>
    <w:rsid w:val="003B17F1"/>
    <w:rsid w:val="003B52D9"/>
    <w:rsid w:val="003B54DF"/>
    <w:rsid w:val="003C1A67"/>
    <w:rsid w:val="003C21B3"/>
    <w:rsid w:val="003C3CC1"/>
    <w:rsid w:val="003C5381"/>
    <w:rsid w:val="003D2072"/>
    <w:rsid w:val="003D23FC"/>
    <w:rsid w:val="003D308F"/>
    <w:rsid w:val="003E1B98"/>
    <w:rsid w:val="003E57E9"/>
    <w:rsid w:val="003E7853"/>
    <w:rsid w:val="003F09B0"/>
    <w:rsid w:val="003F141E"/>
    <w:rsid w:val="003F2B01"/>
    <w:rsid w:val="003F3930"/>
    <w:rsid w:val="003F4523"/>
    <w:rsid w:val="003F47A6"/>
    <w:rsid w:val="003F4D31"/>
    <w:rsid w:val="003F5A89"/>
    <w:rsid w:val="003F7E9B"/>
    <w:rsid w:val="00400543"/>
    <w:rsid w:val="004007BA"/>
    <w:rsid w:val="00401807"/>
    <w:rsid w:val="00402D95"/>
    <w:rsid w:val="004057FD"/>
    <w:rsid w:val="00407067"/>
    <w:rsid w:val="00407AA9"/>
    <w:rsid w:val="00412A58"/>
    <w:rsid w:val="00417468"/>
    <w:rsid w:val="00420FEC"/>
    <w:rsid w:val="00421287"/>
    <w:rsid w:val="004215D6"/>
    <w:rsid w:val="00421909"/>
    <w:rsid w:val="0042443A"/>
    <w:rsid w:val="004273CC"/>
    <w:rsid w:val="004314F4"/>
    <w:rsid w:val="004329F2"/>
    <w:rsid w:val="00435373"/>
    <w:rsid w:val="00436AD8"/>
    <w:rsid w:val="00441C8E"/>
    <w:rsid w:val="004451B0"/>
    <w:rsid w:val="00445BCE"/>
    <w:rsid w:val="004466F4"/>
    <w:rsid w:val="00450FD0"/>
    <w:rsid w:val="004531F1"/>
    <w:rsid w:val="00457C48"/>
    <w:rsid w:val="00462E77"/>
    <w:rsid w:val="004749EA"/>
    <w:rsid w:val="00475DC4"/>
    <w:rsid w:val="004771FE"/>
    <w:rsid w:val="0048186B"/>
    <w:rsid w:val="00482298"/>
    <w:rsid w:val="004827F3"/>
    <w:rsid w:val="00483C53"/>
    <w:rsid w:val="00484100"/>
    <w:rsid w:val="00486844"/>
    <w:rsid w:val="00487AA2"/>
    <w:rsid w:val="00490296"/>
    <w:rsid w:val="0049307C"/>
    <w:rsid w:val="0049466E"/>
    <w:rsid w:val="00496D94"/>
    <w:rsid w:val="004A11DF"/>
    <w:rsid w:val="004A2D5F"/>
    <w:rsid w:val="004A5CAF"/>
    <w:rsid w:val="004A6A91"/>
    <w:rsid w:val="004A72E5"/>
    <w:rsid w:val="004B5DCE"/>
    <w:rsid w:val="004C4F2A"/>
    <w:rsid w:val="004C5033"/>
    <w:rsid w:val="004C6EAD"/>
    <w:rsid w:val="004C7BEA"/>
    <w:rsid w:val="004D0595"/>
    <w:rsid w:val="004E09BE"/>
    <w:rsid w:val="004E11CE"/>
    <w:rsid w:val="004E2A72"/>
    <w:rsid w:val="004E41CC"/>
    <w:rsid w:val="004E5182"/>
    <w:rsid w:val="004E65BE"/>
    <w:rsid w:val="004E7B40"/>
    <w:rsid w:val="004F0C1B"/>
    <w:rsid w:val="004F14B3"/>
    <w:rsid w:val="004F20BD"/>
    <w:rsid w:val="004F4773"/>
    <w:rsid w:val="004F4E0B"/>
    <w:rsid w:val="004F5CCC"/>
    <w:rsid w:val="004F664C"/>
    <w:rsid w:val="004F7A15"/>
    <w:rsid w:val="0050237A"/>
    <w:rsid w:val="00502D5D"/>
    <w:rsid w:val="00505290"/>
    <w:rsid w:val="0050705A"/>
    <w:rsid w:val="00511C73"/>
    <w:rsid w:val="00520E23"/>
    <w:rsid w:val="005216F7"/>
    <w:rsid w:val="0052401B"/>
    <w:rsid w:val="005252C3"/>
    <w:rsid w:val="005330BB"/>
    <w:rsid w:val="00535802"/>
    <w:rsid w:val="005361B9"/>
    <w:rsid w:val="00536F50"/>
    <w:rsid w:val="00541837"/>
    <w:rsid w:val="00543342"/>
    <w:rsid w:val="00543713"/>
    <w:rsid w:val="0054538D"/>
    <w:rsid w:val="005465FE"/>
    <w:rsid w:val="0055081B"/>
    <w:rsid w:val="0055150F"/>
    <w:rsid w:val="00553975"/>
    <w:rsid w:val="0055451A"/>
    <w:rsid w:val="00554A7C"/>
    <w:rsid w:val="00554EEB"/>
    <w:rsid w:val="00555D42"/>
    <w:rsid w:val="0055649C"/>
    <w:rsid w:val="005608F2"/>
    <w:rsid w:val="0056332B"/>
    <w:rsid w:val="00564E4E"/>
    <w:rsid w:val="005657BF"/>
    <w:rsid w:val="00571602"/>
    <w:rsid w:val="0057172F"/>
    <w:rsid w:val="005735E1"/>
    <w:rsid w:val="00573E69"/>
    <w:rsid w:val="00576CC0"/>
    <w:rsid w:val="00577B7E"/>
    <w:rsid w:val="00577CA0"/>
    <w:rsid w:val="00582416"/>
    <w:rsid w:val="005828F1"/>
    <w:rsid w:val="00583663"/>
    <w:rsid w:val="0058405F"/>
    <w:rsid w:val="00585B62"/>
    <w:rsid w:val="00586793"/>
    <w:rsid w:val="00590758"/>
    <w:rsid w:val="00596702"/>
    <w:rsid w:val="00596712"/>
    <w:rsid w:val="00596E4D"/>
    <w:rsid w:val="005979C5"/>
    <w:rsid w:val="005A4886"/>
    <w:rsid w:val="005A673F"/>
    <w:rsid w:val="005B01EB"/>
    <w:rsid w:val="005B3099"/>
    <w:rsid w:val="005B4731"/>
    <w:rsid w:val="005B65C2"/>
    <w:rsid w:val="005B7A51"/>
    <w:rsid w:val="005C241F"/>
    <w:rsid w:val="005C580D"/>
    <w:rsid w:val="005C65A8"/>
    <w:rsid w:val="005C745A"/>
    <w:rsid w:val="005D105D"/>
    <w:rsid w:val="005D30DF"/>
    <w:rsid w:val="005D4179"/>
    <w:rsid w:val="005D706C"/>
    <w:rsid w:val="005E063A"/>
    <w:rsid w:val="005E09A6"/>
    <w:rsid w:val="005E1CD3"/>
    <w:rsid w:val="005E3344"/>
    <w:rsid w:val="005E3762"/>
    <w:rsid w:val="005E4989"/>
    <w:rsid w:val="005E5C9C"/>
    <w:rsid w:val="005F08FE"/>
    <w:rsid w:val="005F45C9"/>
    <w:rsid w:val="005F4D95"/>
    <w:rsid w:val="005F7297"/>
    <w:rsid w:val="005F770E"/>
    <w:rsid w:val="005F79B0"/>
    <w:rsid w:val="00602E30"/>
    <w:rsid w:val="00613402"/>
    <w:rsid w:val="006141DE"/>
    <w:rsid w:val="00615014"/>
    <w:rsid w:val="00615479"/>
    <w:rsid w:val="00617511"/>
    <w:rsid w:val="00617B1F"/>
    <w:rsid w:val="00617D8B"/>
    <w:rsid w:val="00621D5A"/>
    <w:rsid w:val="00624B43"/>
    <w:rsid w:val="00625C75"/>
    <w:rsid w:val="00626DFF"/>
    <w:rsid w:val="00630BED"/>
    <w:rsid w:val="00633981"/>
    <w:rsid w:val="0063404B"/>
    <w:rsid w:val="00634EA4"/>
    <w:rsid w:val="0064103A"/>
    <w:rsid w:val="0064156E"/>
    <w:rsid w:val="00641706"/>
    <w:rsid w:val="00642ABA"/>
    <w:rsid w:val="00643B9C"/>
    <w:rsid w:val="006445F2"/>
    <w:rsid w:val="00645869"/>
    <w:rsid w:val="006469BC"/>
    <w:rsid w:val="00646AA9"/>
    <w:rsid w:val="006524B5"/>
    <w:rsid w:val="0065574A"/>
    <w:rsid w:val="00661421"/>
    <w:rsid w:val="0066177D"/>
    <w:rsid w:val="006633BA"/>
    <w:rsid w:val="00663E22"/>
    <w:rsid w:val="00675AC2"/>
    <w:rsid w:val="0068690E"/>
    <w:rsid w:val="006873F2"/>
    <w:rsid w:val="00692E2E"/>
    <w:rsid w:val="006937C5"/>
    <w:rsid w:val="006A25CC"/>
    <w:rsid w:val="006A2B9C"/>
    <w:rsid w:val="006A47FC"/>
    <w:rsid w:val="006B19A6"/>
    <w:rsid w:val="006B19FE"/>
    <w:rsid w:val="006B284C"/>
    <w:rsid w:val="006B38E4"/>
    <w:rsid w:val="006B51C6"/>
    <w:rsid w:val="006B7559"/>
    <w:rsid w:val="006C0077"/>
    <w:rsid w:val="006C0D53"/>
    <w:rsid w:val="006C1875"/>
    <w:rsid w:val="006C7B67"/>
    <w:rsid w:val="006D645B"/>
    <w:rsid w:val="006D6F50"/>
    <w:rsid w:val="006D70DE"/>
    <w:rsid w:val="006E0574"/>
    <w:rsid w:val="006E0945"/>
    <w:rsid w:val="006E5222"/>
    <w:rsid w:val="006E6A14"/>
    <w:rsid w:val="006E6D66"/>
    <w:rsid w:val="006F0F34"/>
    <w:rsid w:val="006F272B"/>
    <w:rsid w:val="006F27B2"/>
    <w:rsid w:val="006F2E35"/>
    <w:rsid w:val="006F4D15"/>
    <w:rsid w:val="006F64F3"/>
    <w:rsid w:val="006F6B4D"/>
    <w:rsid w:val="007005A9"/>
    <w:rsid w:val="007016B9"/>
    <w:rsid w:val="00701764"/>
    <w:rsid w:val="00702FAB"/>
    <w:rsid w:val="007032A9"/>
    <w:rsid w:val="007103BA"/>
    <w:rsid w:val="007116AE"/>
    <w:rsid w:val="007149C5"/>
    <w:rsid w:val="00720CF7"/>
    <w:rsid w:val="007212DB"/>
    <w:rsid w:val="00722031"/>
    <w:rsid w:val="0072474C"/>
    <w:rsid w:val="00725BE1"/>
    <w:rsid w:val="00726F15"/>
    <w:rsid w:val="00733594"/>
    <w:rsid w:val="0074204A"/>
    <w:rsid w:val="00742487"/>
    <w:rsid w:val="007427DA"/>
    <w:rsid w:val="00742A47"/>
    <w:rsid w:val="007430E0"/>
    <w:rsid w:val="00743495"/>
    <w:rsid w:val="00744489"/>
    <w:rsid w:val="00751B6B"/>
    <w:rsid w:val="00751C81"/>
    <w:rsid w:val="0075251B"/>
    <w:rsid w:val="00753D63"/>
    <w:rsid w:val="00754AE5"/>
    <w:rsid w:val="00754AFB"/>
    <w:rsid w:val="00756DC0"/>
    <w:rsid w:val="0075707B"/>
    <w:rsid w:val="00760647"/>
    <w:rsid w:val="00761D01"/>
    <w:rsid w:val="0076328D"/>
    <w:rsid w:val="00766C2E"/>
    <w:rsid w:val="00767BB1"/>
    <w:rsid w:val="0077670A"/>
    <w:rsid w:val="00776DAC"/>
    <w:rsid w:val="0078653A"/>
    <w:rsid w:val="00786884"/>
    <w:rsid w:val="00787B27"/>
    <w:rsid w:val="00790C88"/>
    <w:rsid w:val="00791E46"/>
    <w:rsid w:val="007925A3"/>
    <w:rsid w:val="00793900"/>
    <w:rsid w:val="00794375"/>
    <w:rsid w:val="00796D19"/>
    <w:rsid w:val="00797CE5"/>
    <w:rsid w:val="00797EF6"/>
    <w:rsid w:val="007A16FD"/>
    <w:rsid w:val="007A21C0"/>
    <w:rsid w:val="007A23D2"/>
    <w:rsid w:val="007A52CD"/>
    <w:rsid w:val="007B27FA"/>
    <w:rsid w:val="007B6881"/>
    <w:rsid w:val="007B7843"/>
    <w:rsid w:val="007C02C5"/>
    <w:rsid w:val="007C03D3"/>
    <w:rsid w:val="007C2D03"/>
    <w:rsid w:val="007C37DF"/>
    <w:rsid w:val="007C3F4B"/>
    <w:rsid w:val="007C4540"/>
    <w:rsid w:val="007C66C9"/>
    <w:rsid w:val="007C6C49"/>
    <w:rsid w:val="007D1587"/>
    <w:rsid w:val="007D70BE"/>
    <w:rsid w:val="007E2E10"/>
    <w:rsid w:val="007E5AA3"/>
    <w:rsid w:val="007F13AE"/>
    <w:rsid w:val="007F1C6D"/>
    <w:rsid w:val="007F52F8"/>
    <w:rsid w:val="007F7A8D"/>
    <w:rsid w:val="00804056"/>
    <w:rsid w:val="00806928"/>
    <w:rsid w:val="0080718A"/>
    <w:rsid w:val="00807583"/>
    <w:rsid w:val="00807842"/>
    <w:rsid w:val="00810C3F"/>
    <w:rsid w:val="00812656"/>
    <w:rsid w:val="0081477F"/>
    <w:rsid w:val="00821EB8"/>
    <w:rsid w:val="00822788"/>
    <w:rsid w:val="008242CD"/>
    <w:rsid w:val="00824C8E"/>
    <w:rsid w:val="00826C49"/>
    <w:rsid w:val="00827611"/>
    <w:rsid w:val="00831F69"/>
    <w:rsid w:val="008368B3"/>
    <w:rsid w:val="00840678"/>
    <w:rsid w:val="00851736"/>
    <w:rsid w:val="00851C26"/>
    <w:rsid w:val="00853D11"/>
    <w:rsid w:val="008553C1"/>
    <w:rsid w:val="0086132C"/>
    <w:rsid w:val="00863E78"/>
    <w:rsid w:val="008651EA"/>
    <w:rsid w:val="008653C8"/>
    <w:rsid w:val="00865E6E"/>
    <w:rsid w:val="00865E7A"/>
    <w:rsid w:val="008668E8"/>
    <w:rsid w:val="00867AAA"/>
    <w:rsid w:val="00873B66"/>
    <w:rsid w:val="008755B1"/>
    <w:rsid w:val="0087695F"/>
    <w:rsid w:val="008815A0"/>
    <w:rsid w:val="00883842"/>
    <w:rsid w:val="00887818"/>
    <w:rsid w:val="008908FA"/>
    <w:rsid w:val="00891AFA"/>
    <w:rsid w:val="0089249F"/>
    <w:rsid w:val="00895308"/>
    <w:rsid w:val="0089749E"/>
    <w:rsid w:val="00897ECC"/>
    <w:rsid w:val="008A117C"/>
    <w:rsid w:val="008A26D6"/>
    <w:rsid w:val="008A320D"/>
    <w:rsid w:val="008A4751"/>
    <w:rsid w:val="008A6763"/>
    <w:rsid w:val="008A6D19"/>
    <w:rsid w:val="008B1EF7"/>
    <w:rsid w:val="008B2881"/>
    <w:rsid w:val="008B313B"/>
    <w:rsid w:val="008B66B5"/>
    <w:rsid w:val="008B7AFD"/>
    <w:rsid w:val="008C148D"/>
    <w:rsid w:val="008C1AB3"/>
    <w:rsid w:val="008C2A19"/>
    <w:rsid w:val="008C2BFF"/>
    <w:rsid w:val="008C3A9D"/>
    <w:rsid w:val="008C544A"/>
    <w:rsid w:val="008C7529"/>
    <w:rsid w:val="008D123B"/>
    <w:rsid w:val="008D2562"/>
    <w:rsid w:val="008D3DEC"/>
    <w:rsid w:val="008D793F"/>
    <w:rsid w:val="008D7D59"/>
    <w:rsid w:val="008E00F0"/>
    <w:rsid w:val="008E32E2"/>
    <w:rsid w:val="008E42F0"/>
    <w:rsid w:val="008E60CB"/>
    <w:rsid w:val="008E6AF1"/>
    <w:rsid w:val="008E7DC2"/>
    <w:rsid w:val="008F4369"/>
    <w:rsid w:val="008F71D8"/>
    <w:rsid w:val="008F77C1"/>
    <w:rsid w:val="00900A24"/>
    <w:rsid w:val="00902274"/>
    <w:rsid w:val="00904B8C"/>
    <w:rsid w:val="0090640F"/>
    <w:rsid w:val="009066C3"/>
    <w:rsid w:val="00906B8F"/>
    <w:rsid w:val="00906E70"/>
    <w:rsid w:val="00907404"/>
    <w:rsid w:val="00907E71"/>
    <w:rsid w:val="00911D55"/>
    <w:rsid w:val="00912428"/>
    <w:rsid w:val="0091247A"/>
    <w:rsid w:val="00913894"/>
    <w:rsid w:val="009140C5"/>
    <w:rsid w:val="009140CD"/>
    <w:rsid w:val="00915128"/>
    <w:rsid w:val="009200E4"/>
    <w:rsid w:val="00933022"/>
    <w:rsid w:val="0093384E"/>
    <w:rsid w:val="00934C46"/>
    <w:rsid w:val="0093659C"/>
    <w:rsid w:val="009369D3"/>
    <w:rsid w:val="009371CE"/>
    <w:rsid w:val="009414BB"/>
    <w:rsid w:val="009418EF"/>
    <w:rsid w:val="00943C3C"/>
    <w:rsid w:val="00945BD5"/>
    <w:rsid w:val="0095087C"/>
    <w:rsid w:val="00953A01"/>
    <w:rsid w:val="0095492B"/>
    <w:rsid w:val="009650EC"/>
    <w:rsid w:val="009669B8"/>
    <w:rsid w:val="00967B46"/>
    <w:rsid w:val="00970269"/>
    <w:rsid w:val="00974D87"/>
    <w:rsid w:val="00977198"/>
    <w:rsid w:val="00977A71"/>
    <w:rsid w:val="009803D8"/>
    <w:rsid w:val="00981D25"/>
    <w:rsid w:val="00981DC5"/>
    <w:rsid w:val="00984FD5"/>
    <w:rsid w:val="00985638"/>
    <w:rsid w:val="00987533"/>
    <w:rsid w:val="00987768"/>
    <w:rsid w:val="0099065B"/>
    <w:rsid w:val="0099223B"/>
    <w:rsid w:val="009927F9"/>
    <w:rsid w:val="00995025"/>
    <w:rsid w:val="00995294"/>
    <w:rsid w:val="00997AF8"/>
    <w:rsid w:val="009A129F"/>
    <w:rsid w:val="009C0ABE"/>
    <w:rsid w:val="009C1111"/>
    <w:rsid w:val="009C2F99"/>
    <w:rsid w:val="009C31E0"/>
    <w:rsid w:val="009C4B4A"/>
    <w:rsid w:val="009C6AFF"/>
    <w:rsid w:val="009D0BA0"/>
    <w:rsid w:val="009D2D0C"/>
    <w:rsid w:val="009D4790"/>
    <w:rsid w:val="009D47D5"/>
    <w:rsid w:val="009D5EF0"/>
    <w:rsid w:val="009D78B3"/>
    <w:rsid w:val="009E78FC"/>
    <w:rsid w:val="009F0B13"/>
    <w:rsid w:val="009F1B8A"/>
    <w:rsid w:val="009F27FA"/>
    <w:rsid w:val="009F7367"/>
    <w:rsid w:val="00A00330"/>
    <w:rsid w:val="00A010B6"/>
    <w:rsid w:val="00A02560"/>
    <w:rsid w:val="00A04432"/>
    <w:rsid w:val="00A0779C"/>
    <w:rsid w:val="00A07CA9"/>
    <w:rsid w:val="00A118F6"/>
    <w:rsid w:val="00A15EDA"/>
    <w:rsid w:val="00A21B26"/>
    <w:rsid w:val="00A26427"/>
    <w:rsid w:val="00A26C16"/>
    <w:rsid w:val="00A27B65"/>
    <w:rsid w:val="00A34138"/>
    <w:rsid w:val="00A34177"/>
    <w:rsid w:val="00A359C2"/>
    <w:rsid w:val="00A36E7D"/>
    <w:rsid w:val="00A37589"/>
    <w:rsid w:val="00A4272D"/>
    <w:rsid w:val="00A447B1"/>
    <w:rsid w:val="00A44C72"/>
    <w:rsid w:val="00A576B5"/>
    <w:rsid w:val="00A578A1"/>
    <w:rsid w:val="00A61A8B"/>
    <w:rsid w:val="00A6200D"/>
    <w:rsid w:val="00A62159"/>
    <w:rsid w:val="00A67F68"/>
    <w:rsid w:val="00A703D2"/>
    <w:rsid w:val="00A731AF"/>
    <w:rsid w:val="00A746A8"/>
    <w:rsid w:val="00A74E27"/>
    <w:rsid w:val="00A75E1C"/>
    <w:rsid w:val="00A76F9A"/>
    <w:rsid w:val="00A76FEE"/>
    <w:rsid w:val="00A7794A"/>
    <w:rsid w:val="00A77DD2"/>
    <w:rsid w:val="00A77F30"/>
    <w:rsid w:val="00A820AF"/>
    <w:rsid w:val="00A82B7B"/>
    <w:rsid w:val="00A87A8F"/>
    <w:rsid w:val="00A9077C"/>
    <w:rsid w:val="00A90D36"/>
    <w:rsid w:val="00A91E36"/>
    <w:rsid w:val="00A967CB"/>
    <w:rsid w:val="00AA1739"/>
    <w:rsid w:val="00AA23FE"/>
    <w:rsid w:val="00AA436C"/>
    <w:rsid w:val="00AA616F"/>
    <w:rsid w:val="00AB1873"/>
    <w:rsid w:val="00AB2322"/>
    <w:rsid w:val="00AB36F4"/>
    <w:rsid w:val="00AB3B21"/>
    <w:rsid w:val="00AB4CB5"/>
    <w:rsid w:val="00AB4FE1"/>
    <w:rsid w:val="00AB7F49"/>
    <w:rsid w:val="00AC138D"/>
    <w:rsid w:val="00AC2CDF"/>
    <w:rsid w:val="00AC2D8A"/>
    <w:rsid w:val="00AC5C0D"/>
    <w:rsid w:val="00AD01D9"/>
    <w:rsid w:val="00AD14F0"/>
    <w:rsid w:val="00AD22C8"/>
    <w:rsid w:val="00AD27AB"/>
    <w:rsid w:val="00AD35F1"/>
    <w:rsid w:val="00AD38F5"/>
    <w:rsid w:val="00AE02CC"/>
    <w:rsid w:val="00AE0DDC"/>
    <w:rsid w:val="00AE0E74"/>
    <w:rsid w:val="00AE246C"/>
    <w:rsid w:val="00AE2898"/>
    <w:rsid w:val="00AE2CD3"/>
    <w:rsid w:val="00AE66E6"/>
    <w:rsid w:val="00AE6A44"/>
    <w:rsid w:val="00AE6CC2"/>
    <w:rsid w:val="00AE6E53"/>
    <w:rsid w:val="00AE78F8"/>
    <w:rsid w:val="00AE7A09"/>
    <w:rsid w:val="00AE7DA4"/>
    <w:rsid w:val="00AF278C"/>
    <w:rsid w:val="00B010BA"/>
    <w:rsid w:val="00B0196A"/>
    <w:rsid w:val="00B0327D"/>
    <w:rsid w:val="00B03578"/>
    <w:rsid w:val="00B040FB"/>
    <w:rsid w:val="00B04799"/>
    <w:rsid w:val="00B10EAD"/>
    <w:rsid w:val="00B15984"/>
    <w:rsid w:val="00B16240"/>
    <w:rsid w:val="00B2226C"/>
    <w:rsid w:val="00B230F2"/>
    <w:rsid w:val="00B2475C"/>
    <w:rsid w:val="00B25E2E"/>
    <w:rsid w:val="00B27528"/>
    <w:rsid w:val="00B2799A"/>
    <w:rsid w:val="00B30B68"/>
    <w:rsid w:val="00B32033"/>
    <w:rsid w:val="00B34B24"/>
    <w:rsid w:val="00B34C3E"/>
    <w:rsid w:val="00B34C84"/>
    <w:rsid w:val="00B36722"/>
    <w:rsid w:val="00B370EB"/>
    <w:rsid w:val="00B3718A"/>
    <w:rsid w:val="00B40195"/>
    <w:rsid w:val="00B4204D"/>
    <w:rsid w:val="00B42984"/>
    <w:rsid w:val="00B436F3"/>
    <w:rsid w:val="00B45D62"/>
    <w:rsid w:val="00B4799D"/>
    <w:rsid w:val="00B47AF9"/>
    <w:rsid w:val="00B50B36"/>
    <w:rsid w:val="00B5129D"/>
    <w:rsid w:val="00B5258C"/>
    <w:rsid w:val="00B5258D"/>
    <w:rsid w:val="00B5311F"/>
    <w:rsid w:val="00B557F5"/>
    <w:rsid w:val="00B6232A"/>
    <w:rsid w:val="00B64A44"/>
    <w:rsid w:val="00B67E1A"/>
    <w:rsid w:val="00B700CF"/>
    <w:rsid w:val="00B71A71"/>
    <w:rsid w:val="00B71D51"/>
    <w:rsid w:val="00B810CE"/>
    <w:rsid w:val="00B81B17"/>
    <w:rsid w:val="00B81EB2"/>
    <w:rsid w:val="00B82525"/>
    <w:rsid w:val="00B82FF2"/>
    <w:rsid w:val="00B91201"/>
    <w:rsid w:val="00B951B5"/>
    <w:rsid w:val="00BA0383"/>
    <w:rsid w:val="00BA0AC1"/>
    <w:rsid w:val="00BA0F75"/>
    <w:rsid w:val="00BA51EF"/>
    <w:rsid w:val="00BA5548"/>
    <w:rsid w:val="00BA775E"/>
    <w:rsid w:val="00BB332F"/>
    <w:rsid w:val="00BB4CFB"/>
    <w:rsid w:val="00BB5020"/>
    <w:rsid w:val="00BB74FD"/>
    <w:rsid w:val="00BC1694"/>
    <w:rsid w:val="00BC2E24"/>
    <w:rsid w:val="00BC5243"/>
    <w:rsid w:val="00BC725C"/>
    <w:rsid w:val="00BC7631"/>
    <w:rsid w:val="00BC77BA"/>
    <w:rsid w:val="00BD21B1"/>
    <w:rsid w:val="00BD24BC"/>
    <w:rsid w:val="00BD5497"/>
    <w:rsid w:val="00BD61B0"/>
    <w:rsid w:val="00BE1651"/>
    <w:rsid w:val="00BE175C"/>
    <w:rsid w:val="00BE2B6D"/>
    <w:rsid w:val="00BE3352"/>
    <w:rsid w:val="00BF07FC"/>
    <w:rsid w:val="00BF09A8"/>
    <w:rsid w:val="00BF394F"/>
    <w:rsid w:val="00BF56FA"/>
    <w:rsid w:val="00BF60F7"/>
    <w:rsid w:val="00BF7077"/>
    <w:rsid w:val="00C01047"/>
    <w:rsid w:val="00C04207"/>
    <w:rsid w:val="00C04600"/>
    <w:rsid w:val="00C05185"/>
    <w:rsid w:val="00C06231"/>
    <w:rsid w:val="00C06DDB"/>
    <w:rsid w:val="00C07DA2"/>
    <w:rsid w:val="00C1221B"/>
    <w:rsid w:val="00C13911"/>
    <w:rsid w:val="00C13A9C"/>
    <w:rsid w:val="00C14972"/>
    <w:rsid w:val="00C16F64"/>
    <w:rsid w:val="00C16FE7"/>
    <w:rsid w:val="00C21AF3"/>
    <w:rsid w:val="00C2289B"/>
    <w:rsid w:val="00C23710"/>
    <w:rsid w:val="00C23AA1"/>
    <w:rsid w:val="00C3101D"/>
    <w:rsid w:val="00C311E9"/>
    <w:rsid w:val="00C31B9D"/>
    <w:rsid w:val="00C32701"/>
    <w:rsid w:val="00C32FEB"/>
    <w:rsid w:val="00C33854"/>
    <w:rsid w:val="00C35034"/>
    <w:rsid w:val="00C40514"/>
    <w:rsid w:val="00C42BA5"/>
    <w:rsid w:val="00C4336E"/>
    <w:rsid w:val="00C44C4A"/>
    <w:rsid w:val="00C45079"/>
    <w:rsid w:val="00C468F6"/>
    <w:rsid w:val="00C47A82"/>
    <w:rsid w:val="00C51DC7"/>
    <w:rsid w:val="00C528B2"/>
    <w:rsid w:val="00C52EB4"/>
    <w:rsid w:val="00C56939"/>
    <w:rsid w:val="00C60E38"/>
    <w:rsid w:val="00C616B5"/>
    <w:rsid w:val="00C626D0"/>
    <w:rsid w:val="00C64C5D"/>
    <w:rsid w:val="00C67051"/>
    <w:rsid w:val="00C705DA"/>
    <w:rsid w:val="00C71316"/>
    <w:rsid w:val="00C75EAB"/>
    <w:rsid w:val="00C82CD0"/>
    <w:rsid w:val="00C911E1"/>
    <w:rsid w:val="00C94BAB"/>
    <w:rsid w:val="00C95F3E"/>
    <w:rsid w:val="00CA05F5"/>
    <w:rsid w:val="00CA0D47"/>
    <w:rsid w:val="00CA0FAC"/>
    <w:rsid w:val="00CA3298"/>
    <w:rsid w:val="00CA49E6"/>
    <w:rsid w:val="00CA5DDB"/>
    <w:rsid w:val="00CA7BA6"/>
    <w:rsid w:val="00CB0D76"/>
    <w:rsid w:val="00CB4638"/>
    <w:rsid w:val="00CB5F8E"/>
    <w:rsid w:val="00CB608B"/>
    <w:rsid w:val="00CC2A05"/>
    <w:rsid w:val="00CC322A"/>
    <w:rsid w:val="00CC4CD4"/>
    <w:rsid w:val="00CC73AA"/>
    <w:rsid w:val="00CC7ADE"/>
    <w:rsid w:val="00CD1B32"/>
    <w:rsid w:val="00CD277D"/>
    <w:rsid w:val="00CD42FF"/>
    <w:rsid w:val="00CD4CD1"/>
    <w:rsid w:val="00CD5011"/>
    <w:rsid w:val="00CE0592"/>
    <w:rsid w:val="00CE37FE"/>
    <w:rsid w:val="00CE4308"/>
    <w:rsid w:val="00CE4982"/>
    <w:rsid w:val="00CE53AD"/>
    <w:rsid w:val="00CE74BD"/>
    <w:rsid w:val="00CF1139"/>
    <w:rsid w:val="00CF2364"/>
    <w:rsid w:val="00CF706D"/>
    <w:rsid w:val="00D014BF"/>
    <w:rsid w:val="00D03420"/>
    <w:rsid w:val="00D05FFB"/>
    <w:rsid w:val="00D07FE1"/>
    <w:rsid w:val="00D102C2"/>
    <w:rsid w:val="00D1151B"/>
    <w:rsid w:val="00D13434"/>
    <w:rsid w:val="00D147B1"/>
    <w:rsid w:val="00D14B86"/>
    <w:rsid w:val="00D15A6B"/>
    <w:rsid w:val="00D15CDA"/>
    <w:rsid w:val="00D1682C"/>
    <w:rsid w:val="00D2097F"/>
    <w:rsid w:val="00D20A62"/>
    <w:rsid w:val="00D239C3"/>
    <w:rsid w:val="00D23F05"/>
    <w:rsid w:val="00D247F8"/>
    <w:rsid w:val="00D25C6B"/>
    <w:rsid w:val="00D26353"/>
    <w:rsid w:val="00D276D8"/>
    <w:rsid w:val="00D31881"/>
    <w:rsid w:val="00D32425"/>
    <w:rsid w:val="00D347BB"/>
    <w:rsid w:val="00D35F02"/>
    <w:rsid w:val="00D40473"/>
    <w:rsid w:val="00D410C8"/>
    <w:rsid w:val="00D427CF"/>
    <w:rsid w:val="00D45526"/>
    <w:rsid w:val="00D46580"/>
    <w:rsid w:val="00D52528"/>
    <w:rsid w:val="00D52A0A"/>
    <w:rsid w:val="00D5406A"/>
    <w:rsid w:val="00D544EE"/>
    <w:rsid w:val="00D566A9"/>
    <w:rsid w:val="00D61986"/>
    <w:rsid w:val="00D63943"/>
    <w:rsid w:val="00D659DB"/>
    <w:rsid w:val="00D726E6"/>
    <w:rsid w:val="00D72F55"/>
    <w:rsid w:val="00D75EB3"/>
    <w:rsid w:val="00D80BBD"/>
    <w:rsid w:val="00D82DE0"/>
    <w:rsid w:val="00D84B76"/>
    <w:rsid w:val="00D86D03"/>
    <w:rsid w:val="00D909A8"/>
    <w:rsid w:val="00D910D0"/>
    <w:rsid w:val="00D91ECF"/>
    <w:rsid w:val="00D95808"/>
    <w:rsid w:val="00D97591"/>
    <w:rsid w:val="00D97A9E"/>
    <w:rsid w:val="00DA29F3"/>
    <w:rsid w:val="00DA2E58"/>
    <w:rsid w:val="00DA4883"/>
    <w:rsid w:val="00DB6419"/>
    <w:rsid w:val="00DB652A"/>
    <w:rsid w:val="00DB7638"/>
    <w:rsid w:val="00DC51F9"/>
    <w:rsid w:val="00DC6B17"/>
    <w:rsid w:val="00DD11BD"/>
    <w:rsid w:val="00DD181A"/>
    <w:rsid w:val="00DD1A5C"/>
    <w:rsid w:val="00DD1DAA"/>
    <w:rsid w:val="00DD452F"/>
    <w:rsid w:val="00DD5627"/>
    <w:rsid w:val="00DD6CE8"/>
    <w:rsid w:val="00DE0123"/>
    <w:rsid w:val="00DE059C"/>
    <w:rsid w:val="00DE1C5D"/>
    <w:rsid w:val="00DE62C0"/>
    <w:rsid w:val="00DF1790"/>
    <w:rsid w:val="00DF311D"/>
    <w:rsid w:val="00DF7B59"/>
    <w:rsid w:val="00E00B3B"/>
    <w:rsid w:val="00E12264"/>
    <w:rsid w:val="00E163E0"/>
    <w:rsid w:val="00E2053E"/>
    <w:rsid w:val="00E206D2"/>
    <w:rsid w:val="00E2349B"/>
    <w:rsid w:val="00E2572B"/>
    <w:rsid w:val="00E309B7"/>
    <w:rsid w:val="00E37530"/>
    <w:rsid w:val="00E3767E"/>
    <w:rsid w:val="00E4211C"/>
    <w:rsid w:val="00E43B76"/>
    <w:rsid w:val="00E44FBA"/>
    <w:rsid w:val="00E4598A"/>
    <w:rsid w:val="00E461BC"/>
    <w:rsid w:val="00E47176"/>
    <w:rsid w:val="00E47E40"/>
    <w:rsid w:val="00E50D9F"/>
    <w:rsid w:val="00E5176C"/>
    <w:rsid w:val="00E54426"/>
    <w:rsid w:val="00E57970"/>
    <w:rsid w:val="00E603B4"/>
    <w:rsid w:val="00E604B6"/>
    <w:rsid w:val="00E667C1"/>
    <w:rsid w:val="00E70D1F"/>
    <w:rsid w:val="00E71ECC"/>
    <w:rsid w:val="00E73E0A"/>
    <w:rsid w:val="00E74F41"/>
    <w:rsid w:val="00E75246"/>
    <w:rsid w:val="00E76B03"/>
    <w:rsid w:val="00E777D8"/>
    <w:rsid w:val="00E8285A"/>
    <w:rsid w:val="00E8440F"/>
    <w:rsid w:val="00E853B8"/>
    <w:rsid w:val="00E86578"/>
    <w:rsid w:val="00E8681F"/>
    <w:rsid w:val="00E87760"/>
    <w:rsid w:val="00E9412C"/>
    <w:rsid w:val="00E94DD9"/>
    <w:rsid w:val="00E97EFB"/>
    <w:rsid w:val="00EA12C4"/>
    <w:rsid w:val="00EA27B9"/>
    <w:rsid w:val="00EA34BA"/>
    <w:rsid w:val="00EA3AD5"/>
    <w:rsid w:val="00EA3C02"/>
    <w:rsid w:val="00EA746A"/>
    <w:rsid w:val="00EB4741"/>
    <w:rsid w:val="00EB7409"/>
    <w:rsid w:val="00EB789E"/>
    <w:rsid w:val="00EC0DA4"/>
    <w:rsid w:val="00EC4936"/>
    <w:rsid w:val="00EC6828"/>
    <w:rsid w:val="00EC6A43"/>
    <w:rsid w:val="00ED361A"/>
    <w:rsid w:val="00ED7DB6"/>
    <w:rsid w:val="00EE2417"/>
    <w:rsid w:val="00EE2A25"/>
    <w:rsid w:val="00EE3071"/>
    <w:rsid w:val="00EE36BE"/>
    <w:rsid w:val="00EF32AB"/>
    <w:rsid w:val="00EF331E"/>
    <w:rsid w:val="00EF5427"/>
    <w:rsid w:val="00EF63CB"/>
    <w:rsid w:val="00F00661"/>
    <w:rsid w:val="00F023B6"/>
    <w:rsid w:val="00F02D4B"/>
    <w:rsid w:val="00F03A47"/>
    <w:rsid w:val="00F06192"/>
    <w:rsid w:val="00F10A7A"/>
    <w:rsid w:val="00F12653"/>
    <w:rsid w:val="00F167E6"/>
    <w:rsid w:val="00F16B0E"/>
    <w:rsid w:val="00F17BE3"/>
    <w:rsid w:val="00F238FE"/>
    <w:rsid w:val="00F2500C"/>
    <w:rsid w:val="00F352A8"/>
    <w:rsid w:val="00F409D7"/>
    <w:rsid w:val="00F41327"/>
    <w:rsid w:val="00F441D3"/>
    <w:rsid w:val="00F4531F"/>
    <w:rsid w:val="00F51359"/>
    <w:rsid w:val="00F521FB"/>
    <w:rsid w:val="00F60D69"/>
    <w:rsid w:val="00F61046"/>
    <w:rsid w:val="00F61C96"/>
    <w:rsid w:val="00F628F7"/>
    <w:rsid w:val="00F62E2A"/>
    <w:rsid w:val="00F6529D"/>
    <w:rsid w:val="00F66C65"/>
    <w:rsid w:val="00F66E26"/>
    <w:rsid w:val="00F66EDE"/>
    <w:rsid w:val="00F72164"/>
    <w:rsid w:val="00F727C0"/>
    <w:rsid w:val="00F727E2"/>
    <w:rsid w:val="00F730EF"/>
    <w:rsid w:val="00F7391E"/>
    <w:rsid w:val="00F73A25"/>
    <w:rsid w:val="00F745CA"/>
    <w:rsid w:val="00F75B7A"/>
    <w:rsid w:val="00F7746C"/>
    <w:rsid w:val="00F806BE"/>
    <w:rsid w:val="00F82547"/>
    <w:rsid w:val="00F85B23"/>
    <w:rsid w:val="00F86BFA"/>
    <w:rsid w:val="00F873DC"/>
    <w:rsid w:val="00F87FB7"/>
    <w:rsid w:val="00F90C20"/>
    <w:rsid w:val="00F92EAC"/>
    <w:rsid w:val="00F93012"/>
    <w:rsid w:val="00F9343B"/>
    <w:rsid w:val="00F95A2D"/>
    <w:rsid w:val="00F975AA"/>
    <w:rsid w:val="00F9773A"/>
    <w:rsid w:val="00F97CEC"/>
    <w:rsid w:val="00FA15DB"/>
    <w:rsid w:val="00FA54F7"/>
    <w:rsid w:val="00FB3AE9"/>
    <w:rsid w:val="00FC3289"/>
    <w:rsid w:val="00FC45F8"/>
    <w:rsid w:val="00FC509F"/>
    <w:rsid w:val="00FC511A"/>
    <w:rsid w:val="00FC7A0D"/>
    <w:rsid w:val="00FD131D"/>
    <w:rsid w:val="00FD17B2"/>
    <w:rsid w:val="00FD2483"/>
    <w:rsid w:val="00FD2851"/>
    <w:rsid w:val="00FD3B41"/>
    <w:rsid w:val="00FD488B"/>
    <w:rsid w:val="00FD4C0A"/>
    <w:rsid w:val="00FE1A03"/>
    <w:rsid w:val="00FE1FEC"/>
    <w:rsid w:val="00FE213B"/>
    <w:rsid w:val="00FE277C"/>
    <w:rsid w:val="00FE66AD"/>
    <w:rsid w:val="00FF19D2"/>
    <w:rsid w:val="00FF4727"/>
    <w:rsid w:val="00FF48D1"/>
    <w:rsid w:val="00FF53A1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Основной текст_"/>
    <w:basedOn w:val="a0"/>
    <w:link w:val="127"/>
    <w:rsid w:val="00E70D1F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7"/>
    <w:rsid w:val="00E70D1F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7"/>
    <w:rsid w:val="00E70D1F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paragraph" w:customStyle="1" w:styleId="127">
    <w:name w:val="Основной текст127"/>
    <w:basedOn w:val="a"/>
    <w:link w:val="af7"/>
    <w:rsid w:val="00E70D1F"/>
    <w:pPr>
      <w:shd w:val="clear" w:color="auto" w:fill="FFFFFF"/>
      <w:spacing w:before="420" w:after="600" w:line="298" w:lineRule="exact"/>
      <w:jc w:val="center"/>
    </w:pPr>
    <w:rPr>
      <w:spacing w:val="10"/>
      <w:sz w:val="23"/>
      <w:szCs w:val="23"/>
    </w:rPr>
  </w:style>
  <w:style w:type="character" w:customStyle="1" w:styleId="38">
    <w:name w:val="Основной текст38"/>
    <w:basedOn w:val="af7"/>
    <w:rsid w:val="00807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39">
    <w:name w:val="Основной текст39"/>
    <w:basedOn w:val="af7"/>
    <w:rsid w:val="00807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44">
    <w:name w:val="Основной текст44"/>
    <w:basedOn w:val="af7"/>
    <w:rsid w:val="00173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45">
    <w:name w:val="Основной текст45"/>
    <w:basedOn w:val="af7"/>
    <w:rsid w:val="00173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46">
    <w:name w:val="Основной текст46"/>
    <w:basedOn w:val="af7"/>
    <w:rsid w:val="00173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rsid w:val="00806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2">
    <w:name w:val="Основной текст (4)"/>
    <w:basedOn w:val="41"/>
    <w:rsid w:val="00806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3">
    <w:name w:val="Основной текст (4) + Не полужирный"/>
    <w:basedOn w:val="41"/>
    <w:rsid w:val="00806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</w:rPr>
  </w:style>
  <w:style w:type="character" w:customStyle="1" w:styleId="82">
    <w:name w:val="Основной текст82"/>
    <w:basedOn w:val="af7"/>
    <w:rsid w:val="00806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83">
    <w:name w:val="Основной текст83"/>
    <w:basedOn w:val="af7"/>
    <w:rsid w:val="00806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84">
    <w:name w:val="Основной текст84"/>
    <w:basedOn w:val="af7"/>
    <w:rsid w:val="00806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96">
    <w:name w:val="Основной текст96"/>
    <w:basedOn w:val="af7"/>
    <w:rsid w:val="004B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97">
    <w:name w:val="Основной текст97"/>
    <w:basedOn w:val="af7"/>
    <w:rsid w:val="004B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99">
    <w:name w:val="Основной текст99"/>
    <w:basedOn w:val="af7"/>
    <w:rsid w:val="004B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102">
    <w:name w:val="Основной текст102"/>
    <w:basedOn w:val="af7"/>
    <w:rsid w:val="004B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103">
    <w:name w:val="Основной текст103"/>
    <w:basedOn w:val="af7"/>
    <w:rsid w:val="004B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104">
    <w:name w:val="Основной текст104"/>
    <w:basedOn w:val="af7"/>
    <w:rsid w:val="004B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105">
    <w:name w:val="Основной текст105"/>
    <w:basedOn w:val="af7"/>
    <w:rsid w:val="004B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410">
    <w:name w:val="Основной текст41"/>
    <w:basedOn w:val="af7"/>
    <w:rsid w:val="00D7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420">
    <w:name w:val="Основной текст42"/>
    <w:basedOn w:val="af7"/>
    <w:rsid w:val="00D7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430">
    <w:name w:val="Основной текст43"/>
    <w:basedOn w:val="af7"/>
    <w:rsid w:val="00D7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Основной текст_"/>
    <w:basedOn w:val="a0"/>
    <w:link w:val="127"/>
    <w:rsid w:val="00E70D1F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7"/>
    <w:rsid w:val="00E70D1F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7"/>
    <w:rsid w:val="00E70D1F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paragraph" w:customStyle="1" w:styleId="127">
    <w:name w:val="Основной текст127"/>
    <w:basedOn w:val="a"/>
    <w:link w:val="af7"/>
    <w:rsid w:val="00E70D1F"/>
    <w:pPr>
      <w:shd w:val="clear" w:color="auto" w:fill="FFFFFF"/>
      <w:spacing w:before="420" w:after="600" w:line="298" w:lineRule="exact"/>
      <w:jc w:val="center"/>
    </w:pPr>
    <w:rPr>
      <w:spacing w:val="10"/>
      <w:sz w:val="23"/>
      <w:szCs w:val="23"/>
    </w:rPr>
  </w:style>
  <w:style w:type="character" w:customStyle="1" w:styleId="38">
    <w:name w:val="Основной текст38"/>
    <w:basedOn w:val="af7"/>
    <w:rsid w:val="00807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39">
    <w:name w:val="Основной текст39"/>
    <w:basedOn w:val="af7"/>
    <w:rsid w:val="00807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44">
    <w:name w:val="Основной текст44"/>
    <w:basedOn w:val="af7"/>
    <w:rsid w:val="00173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45">
    <w:name w:val="Основной текст45"/>
    <w:basedOn w:val="af7"/>
    <w:rsid w:val="00173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46">
    <w:name w:val="Основной текст46"/>
    <w:basedOn w:val="af7"/>
    <w:rsid w:val="00173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rsid w:val="00806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2">
    <w:name w:val="Основной текст (4)"/>
    <w:basedOn w:val="41"/>
    <w:rsid w:val="00806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3">
    <w:name w:val="Основной текст (4) + Не полужирный"/>
    <w:basedOn w:val="41"/>
    <w:rsid w:val="00806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</w:rPr>
  </w:style>
  <w:style w:type="character" w:customStyle="1" w:styleId="82">
    <w:name w:val="Основной текст82"/>
    <w:basedOn w:val="af7"/>
    <w:rsid w:val="00806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83">
    <w:name w:val="Основной текст83"/>
    <w:basedOn w:val="af7"/>
    <w:rsid w:val="00806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84">
    <w:name w:val="Основной текст84"/>
    <w:basedOn w:val="af7"/>
    <w:rsid w:val="00806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96">
    <w:name w:val="Основной текст96"/>
    <w:basedOn w:val="af7"/>
    <w:rsid w:val="004B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97">
    <w:name w:val="Основной текст97"/>
    <w:basedOn w:val="af7"/>
    <w:rsid w:val="004B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99">
    <w:name w:val="Основной текст99"/>
    <w:basedOn w:val="af7"/>
    <w:rsid w:val="004B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102">
    <w:name w:val="Основной текст102"/>
    <w:basedOn w:val="af7"/>
    <w:rsid w:val="004B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103">
    <w:name w:val="Основной текст103"/>
    <w:basedOn w:val="af7"/>
    <w:rsid w:val="004B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104">
    <w:name w:val="Основной текст104"/>
    <w:basedOn w:val="af7"/>
    <w:rsid w:val="004B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105">
    <w:name w:val="Основной текст105"/>
    <w:basedOn w:val="af7"/>
    <w:rsid w:val="004B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410">
    <w:name w:val="Основной текст41"/>
    <w:basedOn w:val="af7"/>
    <w:rsid w:val="00D7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420">
    <w:name w:val="Основной текст42"/>
    <w:basedOn w:val="af7"/>
    <w:rsid w:val="00D7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430">
    <w:name w:val="Основной текст43"/>
    <w:basedOn w:val="af7"/>
    <w:rsid w:val="00D7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3065-E853-40AA-9F37-A8B54B60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6869</CharactersWithSpaces>
  <SharedDoc>false</SharedDoc>
  <HLinks>
    <vt:vector size="30" baseType="variant">
      <vt:variant>
        <vt:i4>3276901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consultantplus://offline/ref=7CF5E7937C8365AECD73DB089C4B5A5200234B2C2A47CD5E7C7E2E6552A10B04C699CC1DB4251D60v5K7H</vt:lpwstr>
      </vt:variant>
      <vt:variant>
        <vt:lpwstr/>
      </vt:variant>
      <vt:variant>
        <vt:i4>2424883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consultantplus://offline/ref=3D4CF882AD44F61CB78531C71F3BFD99A8498F4FF10B93FD02292512BEFAB10893E0A8ACD7B3D119f0k7F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consultantplus://offline/ref=3D4CF882AD44F61CB78531C71F3BFD99A8498F4FF10B93FD02292512BEFAB10893E0A8ACD7BAD2f1k7F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consultantplus://offline/ref=3D4CF882AD44F61CB78531C71F3BFD99A8498F4FF10B93FD02292512BEFAB10893E0A8AED7B3fDkCF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Zverenkova_A</dc:creator>
  <cp:lastModifiedBy>Работа</cp:lastModifiedBy>
  <cp:revision>2</cp:revision>
  <cp:lastPrinted>2024-11-14T10:27:00Z</cp:lastPrinted>
  <dcterms:created xsi:type="dcterms:W3CDTF">2024-12-12T07:04:00Z</dcterms:created>
  <dcterms:modified xsi:type="dcterms:W3CDTF">2024-12-12T07:04:00Z</dcterms:modified>
</cp:coreProperties>
</file>